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BC9A5" w14:textId="77777777" w:rsidR="00D20584" w:rsidRPr="003E63E4" w:rsidRDefault="00D20584" w:rsidP="00D20584">
      <w:pPr>
        <w:widowControl/>
        <w:jc w:val="center"/>
        <w:rPr>
          <w:rFonts w:ascii="ＭＳ 明朝" w:eastAsia="ＭＳ 明朝" w:hAnsi="ＭＳ 明朝"/>
          <w:color w:val="auto"/>
          <w:sz w:val="32"/>
          <w:szCs w:val="32"/>
        </w:rPr>
      </w:pPr>
      <w:r w:rsidRPr="003E63E4">
        <w:rPr>
          <w:rFonts w:ascii="ＭＳ 明朝" w:eastAsia="ＭＳ 明朝" w:hAnsi="ＭＳ 明朝" w:hint="eastAsia"/>
          <w:color w:val="auto"/>
          <w:sz w:val="32"/>
          <w:szCs w:val="32"/>
        </w:rPr>
        <w:t>社会福祉法人守人会定款細則</w:t>
      </w:r>
    </w:p>
    <w:p w14:paraId="3F73C0A5" w14:textId="77777777" w:rsidR="00D20584" w:rsidRPr="00D4703B" w:rsidRDefault="00D20584" w:rsidP="00D20584">
      <w:pPr>
        <w:widowControl/>
        <w:jc w:val="left"/>
        <w:rPr>
          <w:rFonts w:ascii="ＭＳ 明朝" w:eastAsia="ＭＳ 明朝" w:hAnsi="ＭＳ 明朝"/>
          <w:color w:val="auto"/>
          <w:sz w:val="22"/>
          <w:szCs w:val="22"/>
        </w:rPr>
      </w:pPr>
    </w:p>
    <w:p w14:paraId="56B23D9A"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　　　　第１章　総則 </w:t>
      </w:r>
    </w:p>
    <w:p w14:paraId="0EF2179D"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78808D44"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(目的)</w:t>
      </w:r>
    </w:p>
    <w:p w14:paraId="76B8627C"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第１条　この定款施行細則は、社会福祉法人守人会（以下「法人」という。）が法令及び定款の定めに従って適切な法人運営を行うため、法人の運営管理及び業務に関し必要な事項を定めるものとする。 </w:t>
      </w:r>
    </w:p>
    <w:p w14:paraId="1AA727C2"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19AD08EF"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　　　　第２章　評議員 </w:t>
      </w:r>
    </w:p>
    <w:p w14:paraId="1E3C68EE"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0E923D78"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(評議員の改選時期) </w:t>
      </w:r>
    </w:p>
    <w:p w14:paraId="1B4CD141"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第２条　評議員の改選は、在任する評議員の任期満了前に行わなければならない。</w:t>
      </w:r>
    </w:p>
    <w:p w14:paraId="6D0467FA"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5D15D8F4"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(評議員の選任候補者の提案をするときの事前確認資料)</w:t>
      </w:r>
    </w:p>
    <w:p w14:paraId="2A3101A7"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第３条　評議員の選任候補者の提案を行う場合には、当該提案を決議する理事会の開催前に、当該評議員の選任候補者として予定している者から次の資料を徴さなければならない。</w:t>
      </w:r>
    </w:p>
    <w:p w14:paraId="3519248F"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（１）就任承諾書</w:t>
      </w:r>
      <w:r w:rsidR="002F696E" w:rsidRPr="00D4703B">
        <w:rPr>
          <w:rFonts w:ascii="ＭＳ 明朝" w:eastAsia="ＭＳ 明朝" w:hAnsi="ＭＳ 明朝" w:hint="eastAsia"/>
          <w:color w:val="auto"/>
          <w:sz w:val="22"/>
          <w:szCs w:val="22"/>
        </w:rPr>
        <w:t>(参考様式1)</w:t>
      </w:r>
    </w:p>
    <w:p w14:paraId="209C40F7"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（２）欠格事由の確認書</w:t>
      </w:r>
      <w:r w:rsidR="002F696E" w:rsidRPr="00D4703B">
        <w:rPr>
          <w:rFonts w:ascii="ＭＳ 明朝" w:eastAsia="ＭＳ 明朝" w:hAnsi="ＭＳ 明朝" w:hint="eastAsia"/>
          <w:color w:val="auto"/>
          <w:sz w:val="22"/>
          <w:szCs w:val="22"/>
        </w:rPr>
        <w:t>(参考様式2)</w:t>
      </w:r>
    </w:p>
    <w:p w14:paraId="2575145B"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（３）履歴書</w:t>
      </w:r>
      <w:r w:rsidR="002F696E" w:rsidRPr="00D4703B">
        <w:rPr>
          <w:rFonts w:ascii="ＭＳ 明朝" w:eastAsia="ＭＳ 明朝" w:hAnsi="ＭＳ 明朝" w:hint="eastAsia"/>
          <w:color w:val="auto"/>
          <w:sz w:val="22"/>
          <w:szCs w:val="22"/>
        </w:rPr>
        <w:t>(参考様式3)</w:t>
      </w:r>
    </w:p>
    <w:p w14:paraId="179AAB9F"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（４）その他評議員の欠格事由、兼職禁止、特殊関係者に該当しないことを確認するために必要な資料</w:t>
      </w:r>
    </w:p>
    <w:p w14:paraId="23B6ADF5"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　前項の資料は、個人情報保護に留意して保管しなければならない。</w:t>
      </w:r>
    </w:p>
    <w:p w14:paraId="323C5683"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　第１項の資料を徴した者のうち、評議員（補欠を含む。）に選任されない者があった場合には、これらの資料を当該者に返却しなければならない。</w:t>
      </w:r>
    </w:p>
    <w:p w14:paraId="4FCFB682"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6E9967AD"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(中途辞任)</w:t>
      </w:r>
    </w:p>
    <w:p w14:paraId="0E2B3882"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第４条　評議員は、やむを得ない事由により任期の途中で辞任しようとするときは、あらかじめ理事長に書面で届け出なければならない。</w:t>
      </w:r>
    </w:p>
    <w:p w14:paraId="2B2392FE"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0ECAE3DB"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(評議員の解任の提案をしようとするときの手続)</w:t>
      </w:r>
    </w:p>
    <w:p w14:paraId="18940A46"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第５条　評議員選任・解任委員会に評議員の解任の提案を行う場合には、当該提案を決議する理事会の開催前に、解任しようとする評議員に対し、その理由を示した上で、聴聞の機会を付与しなければならない。</w:t>
      </w:r>
    </w:p>
    <w:p w14:paraId="025ADE60"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　当該評議員は、聴聞の期日に出頭して意見を述べ、及び証拠書類又は証拠物（以下「証拠書類等」という。）を提出し、又は聴聞の期日への出頭に代えて陳述書及び証拠書類等を提出することができる。</w:t>
      </w:r>
    </w:p>
    <w:p w14:paraId="7311AC2A"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　聴聞の主催者は、聴聞の審理の経過を記載した聴聞調書を作成しなければならない。</w:t>
      </w:r>
    </w:p>
    <w:p w14:paraId="0806B64F"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４　当該評議員は、前項の聴聞調書の閲覧を求めることができる。</w:t>
      </w:r>
    </w:p>
    <w:p w14:paraId="048CA03D"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21EBE5BB"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(欠員の補充)</w:t>
      </w:r>
    </w:p>
    <w:p w14:paraId="71D8F8CB"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第６条　評議員に欠員が生じた場合又は在任する評議員が理事の人数を超えない人数となった場合は、速やかに補充選任を行うものとする。</w:t>
      </w:r>
    </w:p>
    <w:p w14:paraId="2BCD76FD"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lastRenderedPageBreak/>
        <w:t>(評議員名簿)</w:t>
      </w:r>
    </w:p>
    <w:p w14:paraId="045A897A"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第７条　理事長は、評議員の選任後速やかに評議員名簿を作成し、主たる事務所に５年間及び従たる事務所に３年間備え置くものとする。</w:t>
      </w:r>
    </w:p>
    <w:p w14:paraId="2058BE53"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078A480E"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　　　　第３章　評議員会 </w:t>
      </w:r>
    </w:p>
    <w:p w14:paraId="5EFAE2A7"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59D608E4"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(報告事項) </w:t>
      </w:r>
    </w:p>
    <w:p w14:paraId="03200612"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第８条　評議員会へ報告すべき事項は次のとおりとする。 </w:t>
      </w:r>
    </w:p>
    <w:p w14:paraId="7E95A1F3"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（１）事業報告 </w:t>
      </w:r>
    </w:p>
    <w:p w14:paraId="4D72D712"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（２）監督官庁が実施した検査又は調査の結果（改善指示がある場合は、その改善状況） </w:t>
      </w:r>
    </w:p>
    <w:p w14:paraId="49B1BEC1"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（３）その他、法令の定めに従い、理事及び監事が、評議員から報告を求められた事項 </w:t>
      </w:r>
    </w:p>
    <w:p w14:paraId="42EFDD90"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0713A2ED"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(評議員会の招集) </w:t>
      </w:r>
    </w:p>
    <w:p w14:paraId="175E07C3"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第９条　評議員会の招集は、次の招集事項について理事会の承認を得た上、それらの招集事項を記載した書面により招集日の１週間前までに通知するものとする。</w:t>
      </w:r>
    </w:p>
    <w:p w14:paraId="0D5C7705"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（１）評議員会の日時及び場所</w:t>
      </w:r>
    </w:p>
    <w:p w14:paraId="2F4EB09E"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（２）評議員会の目的である事項（議題）</w:t>
      </w:r>
    </w:p>
    <w:p w14:paraId="78DA60E8"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（３）議案の概要</w:t>
      </w:r>
    </w:p>
    <w:p w14:paraId="6CC4975E"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　定時評議員会の招集にあっては、前項の通知に、計算書類（貸借対照表及び収支計算書）及び事業報告並びに監査報告を添付するものとする。</w:t>
      </w:r>
    </w:p>
    <w:p w14:paraId="4CEFF15A"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　第１項の規定にかかわらず、評議員会は、評議員の全員の同意があるときは、招集の手続きを経ることなく開催することができる。</w:t>
      </w:r>
    </w:p>
    <w:p w14:paraId="2C0ADB72"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４　前項の規定により招集の通知を省略した場合は、評議員全員の同意があったことが客観的に確認できる書類を作成し、保存するものとする。</w:t>
      </w:r>
    </w:p>
    <w:p w14:paraId="37915E69"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5EDFAC3F"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(評議員会の運営) </w:t>
      </w:r>
    </w:p>
    <w:p w14:paraId="45DFDF61"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第１０条　評議員会に議長を置き、議長は出席した評議員の中</w:t>
      </w:r>
      <w:r w:rsidR="00D721A5" w:rsidRPr="00D4703B">
        <w:rPr>
          <w:rFonts w:ascii="ＭＳ 明朝" w:eastAsia="ＭＳ 明朝" w:hAnsi="ＭＳ 明朝" w:hint="eastAsia"/>
          <w:color w:val="auto"/>
          <w:sz w:val="22"/>
          <w:szCs w:val="22"/>
        </w:rPr>
        <w:t>から</w:t>
      </w:r>
      <w:r w:rsidRPr="00D4703B">
        <w:rPr>
          <w:rFonts w:ascii="ＭＳ 明朝" w:eastAsia="ＭＳ 明朝" w:hAnsi="ＭＳ 明朝" w:hint="eastAsia"/>
          <w:color w:val="auto"/>
          <w:sz w:val="22"/>
          <w:szCs w:val="22"/>
        </w:rPr>
        <w:t>その都度</w:t>
      </w:r>
      <w:r w:rsidR="00D721A5" w:rsidRPr="00D4703B">
        <w:rPr>
          <w:rFonts w:ascii="ＭＳ 明朝" w:eastAsia="ＭＳ 明朝" w:hAnsi="ＭＳ 明朝" w:hint="eastAsia"/>
          <w:color w:val="auto"/>
          <w:sz w:val="22"/>
          <w:szCs w:val="22"/>
        </w:rPr>
        <w:t>互選</w:t>
      </w:r>
      <w:r w:rsidRPr="00D4703B">
        <w:rPr>
          <w:rFonts w:ascii="ＭＳ 明朝" w:eastAsia="ＭＳ 明朝" w:hAnsi="ＭＳ 明朝" w:hint="eastAsia"/>
          <w:color w:val="auto"/>
          <w:sz w:val="22"/>
          <w:szCs w:val="22"/>
        </w:rPr>
        <w:t>するものとする。</w:t>
      </w:r>
    </w:p>
    <w:p w14:paraId="388954B2"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　評議員会の決議（特別決議を除く。）は、可否同数のときは、議長がこれを決するものとする。</w:t>
      </w:r>
    </w:p>
    <w:p w14:paraId="0782FCF2"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　評議員会は、必要があるときは、職員等関係者の出席を求め、議案の内容等について説明させることができる。</w:t>
      </w:r>
    </w:p>
    <w:p w14:paraId="472E7FF1"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5DEF2AF3"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(議事録)</w:t>
      </w:r>
    </w:p>
    <w:p w14:paraId="3B4F836B"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第１１条　評議員会の議事録には、次の事項を記載するものとする。</w:t>
      </w:r>
    </w:p>
    <w:p w14:paraId="74718339"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（１）評議員会の日時及び場所</w:t>
      </w:r>
    </w:p>
    <w:p w14:paraId="41C41C5D"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（２）議事の経過の要領及びその結果</w:t>
      </w:r>
    </w:p>
    <w:p w14:paraId="1B8102F7"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（３）特別の利害関係を有する評議員の氏名</w:t>
      </w:r>
    </w:p>
    <w:p w14:paraId="3F5B75C7"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（４）社会福祉法施行規則第２条の１５第３項第４号に規定する監事の意見等</w:t>
      </w:r>
    </w:p>
    <w:p w14:paraId="32C2280A"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（５）出席した評議員、理事又は監事の氏名又は名称</w:t>
      </w:r>
    </w:p>
    <w:p w14:paraId="5D86CBD1"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（６）議長の氏名</w:t>
      </w:r>
    </w:p>
    <w:p w14:paraId="1745F602"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（７）議事録を作成した者の氏名</w:t>
      </w:r>
    </w:p>
    <w:p w14:paraId="71FB5F79"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lastRenderedPageBreak/>
        <w:t>２　議長は、議事録の正確を期するため適当と認める職員に評議員会の議事の経過及び結果を記録させ、議事録を作成させることができる。</w:t>
      </w:r>
    </w:p>
    <w:p w14:paraId="538AA05D"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　作成した議事録は、次回の評議員会で各評議員に供覧するものとする。</w:t>
      </w:r>
    </w:p>
    <w:p w14:paraId="0836EFEC"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４　議事録は、議案書、報告書並びにそれらの説明のための参考資料を添付して、評議員会の日から１０年間主たる事務所に備え置くものとする。また、その写しを評議員会の日から５年間従たる事務所に備え置くものとする。</w:t>
      </w:r>
    </w:p>
    <w:p w14:paraId="3E9EE5EF"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70E7DA50"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(欠席者への報告)</w:t>
      </w:r>
    </w:p>
    <w:p w14:paraId="09AF1CC3"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第１２条　理事長は、評議員会に欠席した評議員に対して議事の概要及び決議結果を記載した書面を評議員会終了後１４日以内に送付するものとする。</w:t>
      </w:r>
    </w:p>
    <w:p w14:paraId="1DEF1552"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7811B244"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　　　　第４章　役員</w:t>
      </w:r>
    </w:p>
    <w:p w14:paraId="59F0E5D8"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09AE7526"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(役員の改選) </w:t>
      </w:r>
    </w:p>
    <w:p w14:paraId="04D0F8F1"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第１３条　役員の改選は、在任する理事及び監事の任期満了前に行わなければならない。 </w:t>
      </w:r>
    </w:p>
    <w:p w14:paraId="5FEAE9A0" w14:textId="77777777" w:rsidR="00D20584" w:rsidRPr="00D4703B" w:rsidRDefault="00891D20"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　評議員会に対する役員の選任候補者の提案は、理事会の決議により行うものとする。</w:t>
      </w:r>
    </w:p>
    <w:p w14:paraId="5211822E" w14:textId="77777777" w:rsidR="00891D20" w:rsidRPr="00D4703B" w:rsidRDefault="00891D20"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　監事の選任候補者の提案は、前項の手続きに加え、在任する監事の過半数の同意を得なければならない。</w:t>
      </w:r>
    </w:p>
    <w:p w14:paraId="04BBFD80" w14:textId="77777777" w:rsidR="00891D20" w:rsidRPr="00D4703B" w:rsidRDefault="00891D20"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４　前項の同意があった旨は、第２項の決議を行った理事会議事録に記録するものとする。</w:t>
      </w:r>
    </w:p>
    <w:p w14:paraId="3AF8C25C" w14:textId="77777777" w:rsidR="00891D20" w:rsidRPr="00D4703B" w:rsidRDefault="00891D20" w:rsidP="00D20584">
      <w:pPr>
        <w:widowControl/>
        <w:ind w:left="233" w:hangingChars="117" w:hanging="233"/>
        <w:jc w:val="left"/>
        <w:rPr>
          <w:rFonts w:ascii="ＭＳ 明朝" w:eastAsia="ＭＳ 明朝" w:hAnsi="ＭＳ 明朝"/>
          <w:color w:val="auto"/>
          <w:sz w:val="22"/>
          <w:szCs w:val="22"/>
        </w:rPr>
      </w:pPr>
    </w:p>
    <w:p w14:paraId="7445195D"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(役員の選任候補者の提案をするときの事前確認資料)</w:t>
      </w:r>
    </w:p>
    <w:p w14:paraId="19EAEBBD"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第１４条　評議員会に役員の選任候補者の提案を行う場合には、当該提案を決議する理事会の開催前に、当該役員の選任候補者として予定している者から次の資料を徴さなければならない。</w:t>
      </w:r>
    </w:p>
    <w:p w14:paraId="64627B50"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（１）就任承諾書</w:t>
      </w:r>
      <w:r w:rsidR="002F696E" w:rsidRPr="00D4703B">
        <w:rPr>
          <w:rFonts w:ascii="ＭＳ 明朝" w:eastAsia="ＭＳ 明朝" w:hAnsi="ＭＳ 明朝" w:hint="eastAsia"/>
          <w:color w:val="auto"/>
          <w:sz w:val="22"/>
          <w:szCs w:val="22"/>
        </w:rPr>
        <w:t>(参考様式1)</w:t>
      </w:r>
    </w:p>
    <w:p w14:paraId="31219B1C"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（２）欠格事由等の確認書</w:t>
      </w:r>
      <w:r w:rsidR="002F696E" w:rsidRPr="00D4703B">
        <w:rPr>
          <w:rFonts w:ascii="ＭＳ 明朝" w:eastAsia="ＭＳ 明朝" w:hAnsi="ＭＳ 明朝" w:hint="eastAsia"/>
          <w:color w:val="auto"/>
          <w:sz w:val="22"/>
          <w:szCs w:val="22"/>
        </w:rPr>
        <w:t>(参考様式2)</w:t>
      </w:r>
    </w:p>
    <w:p w14:paraId="71483BFD"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（３）履歴書</w:t>
      </w:r>
      <w:r w:rsidR="002F696E" w:rsidRPr="00D4703B">
        <w:rPr>
          <w:rFonts w:ascii="ＭＳ 明朝" w:eastAsia="ＭＳ 明朝" w:hAnsi="ＭＳ 明朝" w:hint="eastAsia"/>
          <w:color w:val="auto"/>
          <w:sz w:val="22"/>
          <w:szCs w:val="22"/>
        </w:rPr>
        <w:t>(参考様式3)</w:t>
      </w:r>
    </w:p>
    <w:p w14:paraId="7B32494D"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（４）その他役員の欠格事由、兼職禁止、特殊関係者に該当しないことを確認するために必要な資料</w:t>
      </w:r>
    </w:p>
    <w:p w14:paraId="5332FA7E"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　前項の資料は、個人情報保護に留意して保管しなければならない。</w:t>
      </w:r>
    </w:p>
    <w:p w14:paraId="65C0A6C9"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　前項の資料を徴した者のうち、役員（補欠を含む。）に選任されない者があった場合には、これらの資料を当該者に返却しなければならない。</w:t>
      </w:r>
    </w:p>
    <w:p w14:paraId="2ACB6641"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581EA168"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 (中途辞任)</w:t>
      </w:r>
    </w:p>
    <w:p w14:paraId="2A22EBCC"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第１５条　役員は、やむを得ない事由により任期の途中で辞任しようとするときは、あらかじめ理事長に書面で届け出なければならない。</w:t>
      </w:r>
    </w:p>
    <w:p w14:paraId="18BCC2DC"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1C8C2BEB"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(役員の解任)</w:t>
      </w:r>
    </w:p>
    <w:p w14:paraId="487DA07A"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第１６条　役員が次のいずれかに該当するときは、評議員会の決議によって、当該役員を解任することができる。</w:t>
      </w:r>
    </w:p>
    <w:p w14:paraId="16823473"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（１）職務上の義務に違反し、又は職務を怠ったとき。</w:t>
      </w:r>
    </w:p>
    <w:p w14:paraId="1C22E83C"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（２）心身の故障のため、職務の執行に支障があり、又はこれに堪えないとき。</w:t>
      </w:r>
    </w:p>
    <w:p w14:paraId="02341214"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22A6394C"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 (役員の解任の提案をしようとするときの手続)</w:t>
      </w:r>
    </w:p>
    <w:p w14:paraId="5DF0DCA5"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第１７条　評議員会に役員の解任の提案を行う場合には、当該提案を決議する理事会の開催前に、解任しようとする役員に対し、その理由を示した上で、聴聞の機会を付与しなければならない。</w:t>
      </w:r>
    </w:p>
    <w:p w14:paraId="7C4D9415"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　当該役員は、聴聞の期日に出頭して意見を述べ、及び証拠書類又は証拠物（以下「証拠書類等」という。）を提出し、又は聴聞の期日への出頭に代えて陳述書及び証拠書類等を提出することができる。</w:t>
      </w:r>
    </w:p>
    <w:p w14:paraId="4736EA48"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　聴聞の主催者は、聴聞の審理の経過を記載した聴聞調書を作成しなければならない。</w:t>
      </w:r>
    </w:p>
    <w:p w14:paraId="20C6A15A"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４　当該役員は、前項の聴聞調書の閲覧を求めることができる。</w:t>
      </w:r>
    </w:p>
    <w:p w14:paraId="7F28C153"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598D7FDE"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(欠員の補充)</w:t>
      </w:r>
    </w:p>
    <w:p w14:paraId="246F4516"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第１８条　理事又は監事に欠員が生じた場合は、すみやかに補充選任を行うものとする。</w:t>
      </w:r>
    </w:p>
    <w:p w14:paraId="5BBA23DF"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0EFF1BC6"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(役員名簿)</w:t>
      </w:r>
    </w:p>
    <w:p w14:paraId="6BD934C6"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第１９条　理事長は、役員の選任後速やかに役員名簿を作成し、主たる事務所に５年間及び従たる事務所に３年間備え置くものとする。</w:t>
      </w:r>
    </w:p>
    <w:p w14:paraId="06CA7277"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1F95ED50"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　　　　第５章　理事会 </w:t>
      </w:r>
    </w:p>
    <w:p w14:paraId="55BDE4BC"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70FCF5DB"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(法人の業務執行の決定) </w:t>
      </w:r>
    </w:p>
    <w:p w14:paraId="3370D28A"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第２０条　理事会</w:t>
      </w:r>
      <w:r w:rsidR="00891D20" w:rsidRPr="00D4703B">
        <w:rPr>
          <w:rFonts w:ascii="ＭＳ 明朝" w:eastAsia="ＭＳ 明朝" w:hAnsi="ＭＳ 明朝" w:hint="eastAsia"/>
          <w:color w:val="auto"/>
          <w:sz w:val="22"/>
          <w:szCs w:val="22"/>
        </w:rPr>
        <w:t>は、次に掲げる事項のほか法人のすべての業務執行(定款</w:t>
      </w:r>
      <w:r w:rsidR="009E447D" w:rsidRPr="00D4703B">
        <w:rPr>
          <w:rFonts w:ascii="ＭＳ 明朝" w:eastAsia="ＭＳ 明朝" w:hAnsi="ＭＳ 明朝" w:hint="eastAsia"/>
          <w:color w:val="auto"/>
          <w:sz w:val="22"/>
          <w:szCs w:val="22"/>
        </w:rPr>
        <w:t>第２５条の規定により、日常の業務として理事会が定める理事長専決事項を除く。</w:t>
      </w:r>
      <w:r w:rsidR="00891D20" w:rsidRPr="00D4703B">
        <w:rPr>
          <w:rFonts w:ascii="ＭＳ 明朝" w:eastAsia="ＭＳ 明朝" w:hAnsi="ＭＳ 明朝" w:hint="eastAsia"/>
          <w:color w:val="auto"/>
          <w:sz w:val="22"/>
          <w:szCs w:val="22"/>
        </w:rPr>
        <w:t>)</w:t>
      </w:r>
      <w:r w:rsidR="009E447D" w:rsidRPr="00D4703B">
        <w:rPr>
          <w:rFonts w:ascii="ＭＳ 明朝" w:eastAsia="ＭＳ 明朝" w:hAnsi="ＭＳ 明朝" w:hint="eastAsia"/>
          <w:color w:val="auto"/>
          <w:sz w:val="22"/>
          <w:szCs w:val="22"/>
        </w:rPr>
        <w:t>を決定する。</w:t>
      </w:r>
      <w:r w:rsidRPr="00D4703B">
        <w:rPr>
          <w:rFonts w:ascii="ＭＳ 明朝" w:eastAsia="ＭＳ 明朝" w:hAnsi="ＭＳ 明朝" w:hint="eastAsia"/>
          <w:color w:val="auto"/>
          <w:sz w:val="22"/>
          <w:szCs w:val="22"/>
        </w:rPr>
        <w:t xml:space="preserve"> </w:t>
      </w:r>
    </w:p>
    <w:p w14:paraId="0A49B4E7"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（１）事業計画、予算 </w:t>
      </w:r>
    </w:p>
    <w:p w14:paraId="48ADC14F"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（２）予算外の新たな義務の負担又は権利の放棄 </w:t>
      </w:r>
    </w:p>
    <w:p w14:paraId="4CDDC0CD"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（３）事業報告、決算</w:t>
      </w:r>
    </w:p>
    <w:p w14:paraId="723A4ECA"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（４）定款の変更 </w:t>
      </w:r>
    </w:p>
    <w:p w14:paraId="41ED7ED0"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（５）社会福祉施設の許認可関係 </w:t>
      </w:r>
    </w:p>
    <w:p w14:paraId="4F26CCE6"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（６）施設長等の任免その他重要な人事 </w:t>
      </w:r>
    </w:p>
    <w:p w14:paraId="1E8F7D81"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（７）基本財産の取得・処分、担保提供等 </w:t>
      </w:r>
    </w:p>
    <w:p w14:paraId="01CE9190"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（８）金銭の借入 </w:t>
      </w:r>
    </w:p>
    <w:p w14:paraId="6CB2F0AA"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（９）法人の運営に関する規則の制定及び変更 </w:t>
      </w:r>
    </w:p>
    <w:p w14:paraId="27C7A22C"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（10）施設用財産に関する契約その他主要な契約 </w:t>
      </w:r>
    </w:p>
    <w:p w14:paraId="30A5387E"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（11）寄附金の募集に関する事項 </w:t>
      </w:r>
    </w:p>
    <w:p w14:paraId="4D7510B1"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（12）合併、解散、解散した場合における残余財産の帰属先の選定 </w:t>
      </w:r>
    </w:p>
    <w:p w14:paraId="1F0E24C1"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（13）新たな事業の経営又は受託</w:t>
      </w:r>
    </w:p>
    <w:p w14:paraId="7CA4BA67"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（14）社会福祉充実計画の策定</w:t>
      </w:r>
    </w:p>
    <w:p w14:paraId="56900DC2"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（15）評議員選任・解任委員会の運営、評議員選任候補者の推薦及び解任の提案</w:t>
      </w:r>
    </w:p>
    <w:p w14:paraId="6F6CAD8E"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（16）その他日常の業務として理事会が定める理事長の専決事項以外の全ての法人の業務に関する事項</w:t>
      </w:r>
    </w:p>
    <w:p w14:paraId="374B17DF"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(報告事項) </w:t>
      </w:r>
    </w:p>
    <w:p w14:paraId="56DFA672"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第２１条 理事会へ報告すべき法人の業務は次のとおりとする。 </w:t>
      </w:r>
    </w:p>
    <w:p w14:paraId="5D01347C"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（１）理事長及び業務執行理事の職務の執行の状況 </w:t>
      </w:r>
    </w:p>
    <w:p w14:paraId="1247676B"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lastRenderedPageBreak/>
        <w:t xml:space="preserve">（２）監督官庁が実施した検査又は調査の結果(改善指示がある場合は、その改善状況) </w:t>
      </w:r>
    </w:p>
    <w:p w14:paraId="58573CB3"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（３）その他役員から報告を求められた事項 </w:t>
      </w:r>
    </w:p>
    <w:p w14:paraId="25C08E26"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671A0997"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(理事会の招集) </w:t>
      </w:r>
    </w:p>
    <w:p w14:paraId="6CEED220"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第２２条　理事会の招集は、次の招集事項を記載した書面により招集日の１週間前までに各理事及び各監事に通知するものとする。</w:t>
      </w:r>
    </w:p>
    <w:p w14:paraId="21000186"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（１）理事会の日時及び場所</w:t>
      </w:r>
    </w:p>
    <w:p w14:paraId="18473ABD"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（２）議題</w:t>
      </w:r>
    </w:p>
    <w:p w14:paraId="7FA51BF4"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　前項の規定にかかわらず、理事会は、理事及び監事の全員の同意があるときは、招集の手続きを経ることなく開催することができる。</w:t>
      </w:r>
    </w:p>
    <w:p w14:paraId="7C2E61CA" w14:textId="77777777" w:rsidR="009C7EDE" w:rsidRPr="00D4703B" w:rsidRDefault="009C7EDE"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　前項の規定により招集の通知を省略した場合は、理事及び監事の全員の同意があったことが客観的に確認できる書類を作成し、保存するものとする。</w:t>
      </w:r>
    </w:p>
    <w:p w14:paraId="1A6A6FDB" w14:textId="77777777" w:rsidR="009C7EDE" w:rsidRPr="00D4703B" w:rsidRDefault="009C7EDE" w:rsidP="00D20584">
      <w:pPr>
        <w:widowControl/>
        <w:ind w:left="233" w:hangingChars="117" w:hanging="233"/>
        <w:jc w:val="left"/>
        <w:rPr>
          <w:rFonts w:ascii="ＭＳ 明朝" w:eastAsia="ＭＳ 明朝" w:hAnsi="ＭＳ 明朝"/>
          <w:color w:val="auto"/>
          <w:sz w:val="22"/>
          <w:szCs w:val="22"/>
        </w:rPr>
      </w:pPr>
    </w:p>
    <w:p w14:paraId="0051E693"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(理事会の運営)</w:t>
      </w:r>
    </w:p>
    <w:p w14:paraId="610749DA"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第２３条　理事会に議長を置</w:t>
      </w:r>
      <w:r w:rsidR="009C7EDE" w:rsidRPr="00D4703B">
        <w:rPr>
          <w:rFonts w:ascii="ＭＳ 明朝" w:eastAsia="ＭＳ 明朝" w:hAnsi="ＭＳ 明朝" w:hint="eastAsia"/>
          <w:color w:val="auto"/>
          <w:sz w:val="22"/>
          <w:szCs w:val="22"/>
        </w:rPr>
        <w:t>き、議長は出席した理事の中からその都度互選するものとする。</w:t>
      </w:r>
    </w:p>
    <w:p w14:paraId="6FA90FBA"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　理事会の決議（特別決議を除く。）において、可否同数のときは、議長がこれを決するものとする。</w:t>
      </w:r>
    </w:p>
    <w:p w14:paraId="43CD5180"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　理事会は、必要があるときは、職員等関係者の出席を求め、議案の内容等について説明させることができる。</w:t>
      </w:r>
    </w:p>
    <w:p w14:paraId="36BC69F3"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75396FEF"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(議事録)</w:t>
      </w:r>
    </w:p>
    <w:p w14:paraId="378809CD"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第２４条　理事会の議事録には、次の事項を記載するものとする。</w:t>
      </w:r>
    </w:p>
    <w:p w14:paraId="78ECDF8D"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（１）理事会の日時及び場所</w:t>
      </w:r>
    </w:p>
    <w:p w14:paraId="32491B82"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（２）社会福祉法施行規則第２条の１７第３項第２号に定める方法で招集されたときは、その旨</w:t>
      </w:r>
    </w:p>
    <w:p w14:paraId="39B12AA9"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（３）議事の経過の要領及びその結果</w:t>
      </w:r>
    </w:p>
    <w:p w14:paraId="5CBE6677"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（４）特別の利害関係を有する理事の氏名</w:t>
      </w:r>
    </w:p>
    <w:p w14:paraId="0F6DD19A"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（５）社会福祉法施行規則第２条の１７第３項第５号に規定する意見又は発言の概要</w:t>
      </w:r>
    </w:p>
    <w:p w14:paraId="030EC9C8"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（６）出席した理事及び監事の氏名</w:t>
      </w:r>
    </w:p>
    <w:p w14:paraId="695FA00C"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（７）議長の氏名</w:t>
      </w:r>
    </w:p>
    <w:p w14:paraId="148BD484" w14:textId="77777777" w:rsidR="004234E5" w:rsidRPr="00D4703B" w:rsidRDefault="004234E5"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（８）</w:t>
      </w:r>
      <w:r w:rsidR="00E62BFB" w:rsidRPr="00D4703B">
        <w:rPr>
          <w:rFonts w:ascii="ＭＳ 明朝" w:eastAsia="ＭＳ 明朝" w:hAnsi="ＭＳ 明朝" w:hint="eastAsia"/>
          <w:color w:val="auto"/>
          <w:sz w:val="22"/>
          <w:szCs w:val="22"/>
        </w:rPr>
        <w:t>議事録を作成した理事の氏名</w:t>
      </w:r>
    </w:p>
    <w:p w14:paraId="53648280"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　議長は、議事録の正確を期するため適当と認める職員に理事会の議事の経過及び結果を記録さ</w:t>
      </w:r>
      <w:r w:rsidR="00E62BFB" w:rsidRPr="00D4703B">
        <w:rPr>
          <w:rFonts w:ascii="ＭＳ 明朝" w:eastAsia="ＭＳ 明朝" w:hAnsi="ＭＳ 明朝" w:hint="eastAsia"/>
          <w:color w:val="auto"/>
          <w:sz w:val="22"/>
          <w:szCs w:val="22"/>
        </w:rPr>
        <w:t>せる</w:t>
      </w:r>
      <w:r w:rsidRPr="00D4703B">
        <w:rPr>
          <w:rFonts w:ascii="ＭＳ 明朝" w:eastAsia="ＭＳ 明朝" w:hAnsi="ＭＳ 明朝" w:hint="eastAsia"/>
          <w:color w:val="auto"/>
          <w:sz w:val="22"/>
          <w:szCs w:val="22"/>
        </w:rPr>
        <w:t>ことができる。</w:t>
      </w:r>
    </w:p>
    <w:p w14:paraId="51EF4B54"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　作成した議事録は、次回の理事会で各理事及び各監事に供覧するものとする。</w:t>
      </w:r>
    </w:p>
    <w:p w14:paraId="6429C5C2"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４　議事録は、議案書、報告書並びにそれらの説明のための参考資料を添付して、理事会の日から１０年間主たる事務所に備え置くものとする。また、その写しを理事会の日から５年間従たる事務所に備え置くものとする。</w:t>
      </w:r>
    </w:p>
    <w:p w14:paraId="31948110"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292817A2"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(欠席者への報告)</w:t>
      </w:r>
    </w:p>
    <w:p w14:paraId="021F6D02"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第２５条　理事長は、理事会に欠席した理事及び監事に対して議事の概要及び決議結果を記載した書面を理事会終了後１４日以内に送付するものとする。</w:t>
      </w:r>
    </w:p>
    <w:p w14:paraId="0AA5A053"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0F044548"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lastRenderedPageBreak/>
        <w:t xml:space="preserve">　　　　第６章　決算・監査</w:t>
      </w:r>
    </w:p>
    <w:p w14:paraId="31E29D4F"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5DB9B933"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(資料の作成) </w:t>
      </w:r>
    </w:p>
    <w:p w14:paraId="3902C563"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第２６条　理事長は、会計年度終了後１月以内に計算書類（貸借対照表及び収支計算書）、事業報告及びこれらの附属明細書並びに財産目録を作成し、監事に提供するものとする。</w:t>
      </w:r>
    </w:p>
    <w:p w14:paraId="3A5B3FAE"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59A6D272"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 (監事の監査) </w:t>
      </w:r>
    </w:p>
    <w:p w14:paraId="6FE45041"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第２７条　監事は、前条の資料を受領した日から４週間以内に、監査を実施し、理事長に対し、監査報告の内容を通知しなければならない。</w:t>
      </w:r>
    </w:p>
    <w:p w14:paraId="24E7BC96"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693A7A6A"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 (監査報告の内容)</w:t>
      </w:r>
    </w:p>
    <w:p w14:paraId="03772FFE"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第２８条　 前条の監査報告の内容は、次のとおりとする。</w:t>
      </w:r>
    </w:p>
    <w:p w14:paraId="0E78E3F1"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（１）監査の日時及び場所</w:t>
      </w:r>
    </w:p>
    <w:p w14:paraId="4ECD3EA9"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（２）監査の方法及びその内容</w:t>
      </w:r>
    </w:p>
    <w:p w14:paraId="32E9B662" w14:textId="77777777" w:rsidR="00D20584" w:rsidRPr="00D4703B" w:rsidRDefault="00D20584" w:rsidP="00D20584">
      <w:pPr>
        <w:widowControl/>
        <w:ind w:left="399" w:hangingChars="200" w:hanging="399"/>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（３）計算書類及びその附属明細書が当該社会福祉法人の財産、収支及び純資産の増減の状況を全ての重要な点において適正に表示しているかどうかについての意見</w:t>
      </w:r>
    </w:p>
    <w:p w14:paraId="4B069109" w14:textId="77777777" w:rsidR="00D20584" w:rsidRPr="00D4703B" w:rsidRDefault="00D20584" w:rsidP="00D20584">
      <w:pPr>
        <w:widowControl/>
        <w:ind w:left="399" w:hangingChars="200" w:hanging="399"/>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（４）追記情報（会計方針の変更、重要な偶発事象、重要な後発事象）</w:t>
      </w:r>
    </w:p>
    <w:p w14:paraId="55F6F264" w14:textId="77777777" w:rsidR="00D20584" w:rsidRPr="00D4703B" w:rsidRDefault="00D20584" w:rsidP="00D20584">
      <w:pPr>
        <w:widowControl/>
        <w:ind w:left="399" w:hangingChars="200" w:hanging="399"/>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（５）事業報告及びその附属明細書が法令又は定款に従い当該社会福祉法人の状況を正しく示しているかどうかについての意見</w:t>
      </w:r>
    </w:p>
    <w:p w14:paraId="7DBDC449" w14:textId="77777777" w:rsidR="00D20584" w:rsidRPr="00D4703B" w:rsidRDefault="00D20584" w:rsidP="00D20584">
      <w:pPr>
        <w:widowControl/>
        <w:ind w:left="399" w:hangingChars="200" w:hanging="399"/>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（６）理事の職務の執行に関し、不正の行為又は法令若しくは定款に違反する重大な事実があったときは、その事実</w:t>
      </w:r>
    </w:p>
    <w:p w14:paraId="74201C2D" w14:textId="77777777" w:rsidR="00D20584" w:rsidRPr="00D4703B" w:rsidRDefault="00D20584" w:rsidP="00D20584">
      <w:pPr>
        <w:widowControl/>
        <w:ind w:left="399" w:hangingChars="200" w:hanging="399"/>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（７）監査のために必要な調査ができなかったときは、その旨及びその理由</w:t>
      </w:r>
    </w:p>
    <w:p w14:paraId="0EE5EDB3" w14:textId="77777777" w:rsidR="00D20584" w:rsidRPr="00D4703B" w:rsidRDefault="00D20584" w:rsidP="00D20584">
      <w:pPr>
        <w:widowControl/>
        <w:ind w:left="399" w:hangingChars="200" w:hanging="399"/>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（８）社会福祉法人の業務の適正を確保するために必要な体制の整備（内部管理体制の整備）がある場合において、当該事項の内容が相当でないと認めるときは、その旨及びその理由</w:t>
      </w:r>
    </w:p>
    <w:p w14:paraId="25DCAF8A" w14:textId="77777777" w:rsidR="00D20584" w:rsidRPr="00D4703B" w:rsidRDefault="00D20584" w:rsidP="00D20584">
      <w:pPr>
        <w:widowControl/>
        <w:ind w:left="399" w:hangingChars="200" w:hanging="399"/>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（９）監査報告を作成した日</w:t>
      </w:r>
    </w:p>
    <w:p w14:paraId="1E470DDD" w14:textId="77777777" w:rsidR="00D20584" w:rsidRPr="00D4703B" w:rsidRDefault="00D20584" w:rsidP="00D20584">
      <w:pPr>
        <w:widowControl/>
        <w:ind w:left="399" w:hangingChars="200" w:hanging="399"/>
        <w:jc w:val="left"/>
        <w:rPr>
          <w:rFonts w:ascii="ＭＳ 明朝" w:eastAsia="ＭＳ 明朝" w:hAnsi="ＭＳ 明朝"/>
          <w:color w:val="auto"/>
          <w:sz w:val="22"/>
          <w:szCs w:val="22"/>
        </w:rPr>
      </w:pPr>
    </w:p>
    <w:p w14:paraId="26EB8AC3" w14:textId="77777777" w:rsidR="00D20584" w:rsidRPr="00D4703B" w:rsidRDefault="00D20584" w:rsidP="00D20584">
      <w:pPr>
        <w:widowControl/>
        <w:ind w:left="399" w:hangingChars="200" w:hanging="399"/>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（備え置き）</w:t>
      </w:r>
    </w:p>
    <w:p w14:paraId="35372C83"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第２９条　第２６条の資料並びに監査報告は、理事会の承認を受け、定時評議員会の２週間前の日から５年間主たる事務所に備え置くものとする。また、その写しを定時評議員会の２週間前の日から３年間従たる事務所に備え置くものとする。</w:t>
      </w:r>
    </w:p>
    <w:p w14:paraId="20B376FB"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1FE84969"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（評議員への提供）</w:t>
      </w:r>
    </w:p>
    <w:p w14:paraId="2D550CE6"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第３０条　理事長は、定時評議員会の招集通知に際して、評議員に対し、計算書類及び事業報告並びに監査報告を提供するものとする。</w:t>
      </w:r>
    </w:p>
    <w:p w14:paraId="32DC9F88"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54E1054A"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　　　　第７章　事務の専決 </w:t>
      </w:r>
    </w:p>
    <w:p w14:paraId="5794BC67"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000C9111"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(事務の専決) </w:t>
      </w:r>
    </w:p>
    <w:p w14:paraId="7D25DDE3"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第３１条　定款第２５条の規定により理事長が専決することのできる事項は、別表１のとおりとする。</w:t>
      </w:r>
    </w:p>
    <w:p w14:paraId="30BE4DD2"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　理事長が専決することのできる事項については、その一部を業務執行理事又は施設長の専決事項とすることができる。</w:t>
      </w:r>
    </w:p>
    <w:p w14:paraId="0FBC3840"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42C6A340"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 (専決の報告) </w:t>
      </w:r>
    </w:p>
    <w:p w14:paraId="5971AA56"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第３２条　理事長、業務執行理事又は施設長が専決を行った事項のうち、その内容が重要であると認められる事項については、理事長及び業務執行理事の自己の職務の執行の状況の報告の中で理事会に報告しなければならない。</w:t>
      </w:r>
    </w:p>
    <w:p w14:paraId="78A08825"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　業務執行理事又は施設長が専決を行った事項のうち、その内容が重要であると認められる事項については、速やかに理事長に報告しなければならない。</w:t>
      </w:r>
    </w:p>
    <w:p w14:paraId="4193EAA7"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p>
    <w:p w14:paraId="629DE235"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附　則 </w:t>
      </w:r>
    </w:p>
    <w:p w14:paraId="5DFBE76A"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この細則は、平成29年6月23日から施行する。　 </w:t>
      </w:r>
    </w:p>
    <w:p w14:paraId="23E9B762"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この細則は、定款変更に伴い平成30年5月23日から施行する。(第31条の定款条項の変更)</w:t>
      </w:r>
    </w:p>
    <w:p w14:paraId="582CF754" w14:textId="77777777"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この細則は、令和1年11月8日から施行する。</w:t>
      </w:r>
    </w:p>
    <w:p w14:paraId="50192B5B" w14:textId="77777777" w:rsidR="004158E8" w:rsidRPr="00D4703B" w:rsidRDefault="004158E8" w:rsidP="00D20584">
      <w:pPr>
        <w:widowControl/>
        <w:ind w:left="233" w:hangingChars="117" w:hanging="233"/>
        <w:jc w:val="left"/>
        <w:rPr>
          <w:rFonts w:ascii="ＭＳ 明朝" w:eastAsia="ＭＳ 明朝" w:hAnsi="ＭＳ 明朝"/>
          <w:color w:val="auto"/>
          <w:sz w:val="22"/>
          <w:szCs w:val="22"/>
        </w:rPr>
      </w:pPr>
    </w:p>
    <w:p w14:paraId="70A113BA" w14:textId="77777777" w:rsidR="004158E8" w:rsidRPr="00D4703B" w:rsidRDefault="004158E8" w:rsidP="00D20584">
      <w:pPr>
        <w:widowControl/>
        <w:ind w:left="233" w:hangingChars="117" w:hanging="233"/>
        <w:jc w:val="left"/>
        <w:rPr>
          <w:rFonts w:ascii="ＭＳ 明朝" w:eastAsia="ＭＳ 明朝" w:hAnsi="ＭＳ 明朝"/>
          <w:color w:val="auto"/>
          <w:sz w:val="22"/>
          <w:szCs w:val="22"/>
        </w:rPr>
      </w:pPr>
    </w:p>
    <w:p w14:paraId="6E7EC652" w14:textId="77777777" w:rsidR="004158E8" w:rsidRPr="00D4703B" w:rsidRDefault="004158E8" w:rsidP="00D20584">
      <w:pPr>
        <w:widowControl/>
        <w:ind w:left="233" w:hangingChars="117" w:hanging="233"/>
        <w:jc w:val="left"/>
        <w:rPr>
          <w:rFonts w:ascii="ＭＳ 明朝" w:eastAsia="ＭＳ 明朝" w:hAnsi="ＭＳ 明朝"/>
          <w:color w:val="auto"/>
          <w:sz w:val="22"/>
          <w:szCs w:val="22"/>
        </w:rPr>
      </w:pPr>
    </w:p>
    <w:p w14:paraId="108B2C75" w14:textId="77777777" w:rsidR="004158E8" w:rsidRPr="00D4703B" w:rsidRDefault="004158E8" w:rsidP="00D20584">
      <w:pPr>
        <w:widowControl/>
        <w:ind w:left="233" w:hangingChars="117" w:hanging="233"/>
        <w:jc w:val="left"/>
        <w:rPr>
          <w:rFonts w:ascii="ＭＳ 明朝" w:eastAsia="ＭＳ 明朝" w:hAnsi="ＭＳ 明朝"/>
          <w:color w:val="auto"/>
          <w:sz w:val="22"/>
          <w:szCs w:val="22"/>
        </w:rPr>
      </w:pPr>
    </w:p>
    <w:p w14:paraId="463530F0" w14:textId="77777777" w:rsidR="004158E8" w:rsidRPr="00D4703B" w:rsidRDefault="004158E8" w:rsidP="00D20584">
      <w:pPr>
        <w:widowControl/>
        <w:ind w:left="233" w:hangingChars="117" w:hanging="233"/>
        <w:jc w:val="left"/>
        <w:rPr>
          <w:rFonts w:ascii="ＭＳ 明朝" w:eastAsia="ＭＳ 明朝" w:hAnsi="ＭＳ 明朝"/>
          <w:color w:val="auto"/>
          <w:sz w:val="22"/>
          <w:szCs w:val="22"/>
        </w:rPr>
      </w:pPr>
    </w:p>
    <w:p w14:paraId="01A33604" w14:textId="77777777" w:rsidR="004158E8" w:rsidRPr="00D4703B" w:rsidRDefault="004158E8" w:rsidP="00D20584">
      <w:pPr>
        <w:widowControl/>
        <w:ind w:left="233" w:hangingChars="117" w:hanging="233"/>
        <w:jc w:val="left"/>
        <w:rPr>
          <w:rFonts w:ascii="ＭＳ 明朝" w:eastAsia="ＭＳ 明朝" w:hAnsi="ＭＳ 明朝"/>
          <w:color w:val="auto"/>
          <w:sz w:val="22"/>
          <w:szCs w:val="22"/>
        </w:rPr>
      </w:pPr>
    </w:p>
    <w:p w14:paraId="6D5BEE39" w14:textId="77777777" w:rsidR="004158E8" w:rsidRPr="00D4703B" w:rsidRDefault="004158E8" w:rsidP="00D20584">
      <w:pPr>
        <w:widowControl/>
        <w:ind w:left="233" w:hangingChars="117" w:hanging="233"/>
        <w:jc w:val="left"/>
        <w:rPr>
          <w:rFonts w:ascii="ＭＳ 明朝" w:eastAsia="ＭＳ 明朝" w:hAnsi="ＭＳ 明朝"/>
          <w:color w:val="auto"/>
          <w:sz w:val="22"/>
          <w:szCs w:val="22"/>
        </w:rPr>
      </w:pPr>
    </w:p>
    <w:p w14:paraId="7ACEF871" w14:textId="77777777" w:rsidR="004158E8" w:rsidRPr="00D4703B" w:rsidRDefault="004158E8" w:rsidP="00D20584">
      <w:pPr>
        <w:widowControl/>
        <w:ind w:left="233" w:hangingChars="117" w:hanging="233"/>
        <w:jc w:val="left"/>
        <w:rPr>
          <w:rFonts w:ascii="ＭＳ 明朝" w:eastAsia="ＭＳ 明朝" w:hAnsi="ＭＳ 明朝"/>
          <w:color w:val="auto"/>
          <w:sz w:val="22"/>
          <w:szCs w:val="22"/>
        </w:rPr>
      </w:pPr>
    </w:p>
    <w:p w14:paraId="711DF677" w14:textId="77777777" w:rsidR="004158E8" w:rsidRPr="00D4703B" w:rsidRDefault="004158E8" w:rsidP="00D20584">
      <w:pPr>
        <w:widowControl/>
        <w:ind w:left="233" w:hangingChars="117" w:hanging="233"/>
        <w:jc w:val="left"/>
        <w:rPr>
          <w:rFonts w:ascii="ＭＳ 明朝" w:eastAsia="ＭＳ 明朝" w:hAnsi="ＭＳ 明朝"/>
          <w:color w:val="auto"/>
          <w:sz w:val="22"/>
          <w:szCs w:val="22"/>
        </w:rPr>
      </w:pPr>
    </w:p>
    <w:p w14:paraId="25853755" w14:textId="77777777" w:rsidR="004158E8" w:rsidRPr="00D4703B" w:rsidRDefault="004158E8" w:rsidP="00D20584">
      <w:pPr>
        <w:widowControl/>
        <w:ind w:left="233" w:hangingChars="117" w:hanging="233"/>
        <w:jc w:val="left"/>
        <w:rPr>
          <w:rFonts w:ascii="ＭＳ 明朝" w:eastAsia="ＭＳ 明朝" w:hAnsi="ＭＳ 明朝"/>
          <w:color w:val="auto"/>
          <w:sz w:val="22"/>
          <w:szCs w:val="22"/>
        </w:rPr>
      </w:pPr>
    </w:p>
    <w:p w14:paraId="02A8745A" w14:textId="77777777" w:rsidR="004158E8" w:rsidRPr="00D4703B" w:rsidRDefault="004158E8" w:rsidP="00D20584">
      <w:pPr>
        <w:widowControl/>
        <w:ind w:left="233" w:hangingChars="117" w:hanging="233"/>
        <w:jc w:val="left"/>
        <w:rPr>
          <w:rFonts w:ascii="ＭＳ 明朝" w:eastAsia="ＭＳ 明朝" w:hAnsi="ＭＳ 明朝"/>
          <w:color w:val="auto"/>
          <w:sz w:val="22"/>
          <w:szCs w:val="22"/>
        </w:rPr>
      </w:pPr>
    </w:p>
    <w:p w14:paraId="13844437" w14:textId="77777777" w:rsidR="004158E8" w:rsidRPr="00D4703B" w:rsidRDefault="004158E8" w:rsidP="00D20584">
      <w:pPr>
        <w:widowControl/>
        <w:ind w:left="233" w:hangingChars="117" w:hanging="233"/>
        <w:jc w:val="left"/>
        <w:rPr>
          <w:rFonts w:ascii="ＭＳ 明朝" w:eastAsia="ＭＳ 明朝" w:hAnsi="ＭＳ 明朝"/>
          <w:color w:val="auto"/>
          <w:sz w:val="22"/>
          <w:szCs w:val="22"/>
        </w:rPr>
      </w:pPr>
    </w:p>
    <w:p w14:paraId="5439A934" w14:textId="77777777" w:rsidR="004158E8" w:rsidRPr="00D4703B" w:rsidRDefault="004158E8" w:rsidP="00D20584">
      <w:pPr>
        <w:widowControl/>
        <w:ind w:left="233" w:hangingChars="117" w:hanging="233"/>
        <w:jc w:val="left"/>
        <w:rPr>
          <w:rFonts w:ascii="ＭＳ 明朝" w:eastAsia="ＭＳ 明朝" w:hAnsi="ＭＳ 明朝"/>
          <w:color w:val="auto"/>
          <w:sz w:val="22"/>
          <w:szCs w:val="22"/>
        </w:rPr>
      </w:pPr>
    </w:p>
    <w:p w14:paraId="431D1BB6" w14:textId="77777777" w:rsidR="004158E8" w:rsidRPr="00D4703B" w:rsidRDefault="004158E8" w:rsidP="00D20584">
      <w:pPr>
        <w:widowControl/>
        <w:ind w:left="233" w:hangingChars="117" w:hanging="233"/>
        <w:jc w:val="left"/>
        <w:rPr>
          <w:rFonts w:ascii="ＭＳ 明朝" w:eastAsia="ＭＳ 明朝" w:hAnsi="ＭＳ 明朝"/>
          <w:color w:val="auto"/>
          <w:sz w:val="22"/>
          <w:szCs w:val="22"/>
        </w:rPr>
      </w:pPr>
    </w:p>
    <w:p w14:paraId="4EBCFD91" w14:textId="77777777" w:rsidR="00D20584" w:rsidRPr="00D4703B" w:rsidRDefault="00D20584" w:rsidP="00D20584">
      <w:pPr>
        <w:widowControl/>
        <w:spacing w:line="340" w:lineRule="exact"/>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color w:val="auto"/>
          <w:sz w:val="22"/>
          <w:szCs w:val="22"/>
        </w:rPr>
        <w:br w:type="page"/>
      </w:r>
      <w:r w:rsidRPr="00D4703B">
        <w:rPr>
          <w:rFonts w:ascii="ＭＳ 明朝" w:eastAsia="ＭＳ 明朝" w:hAnsi="ＭＳ 明朝" w:hint="eastAsia"/>
          <w:color w:val="auto"/>
          <w:sz w:val="22"/>
          <w:szCs w:val="22"/>
        </w:rPr>
        <w:t xml:space="preserve">＜別表１＞ </w:t>
      </w:r>
    </w:p>
    <w:p w14:paraId="43588575" w14:textId="77777777" w:rsidR="00D20584" w:rsidRPr="00D4703B" w:rsidRDefault="00D20584" w:rsidP="00D20584">
      <w:pPr>
        <w:widowControl/>
        <w:spacing w:line="340" w:lineRule="exact"/>
        <w:ind w:left="234" w:hangingChars="117" w:hanging="234"/>
        <w:jc w:val="left"/>
        <w:rPr>
          <w:rFonts w:ascii="ＭＳ 明朝" w:eastAsia="ＭＳ 明朝" w:hAnsi="ＭＳ 明朝"/>
          <w:b/>
          <w:color w:val="auto"/>
          <w:sz w:val="22"/>
          <w:szCs w:val="22"/>
        </w:rPr>
      </w:pPr>
      <w:r w:rsidRPr="00D4703B">
        <w:rPr>
          <w:rFonts w:ascii="ＭＳ 明朝" w:eastAsia="ＭＳ 明朝" w:hAnsi="ＭＳ 明朝" w:hint="eastAsia"/>
          <w:b/>
          <w:color w:val="auto"/>
          <w:sz w:val="22"/>
          <w:szCs w:val="22"/>
        </w:rPr>
        <w:t xml:space="preserve">Ⅰ　理事長専決事項 </w:t>
      </w:r>
    </w:p>
    <w:p w14:paraId="3604B4EB" w14:textId="77777777"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１　「施設長の任免その他重要な人事」を除く職員の任免 </w:t>
      </w:r>
    </w:p>
    <w:p w14:paraId="6D9D65EC" w14:textId="77777777" w:rsidR="00D20584" w:rsidRPr="00D4703B" w:rsidRDefault="00D20584" w:rsidP="00F91982">
      <w:pPr>
        <w:widowControl/>
        <w:spacing w:line="340" w:lineRule="exact"/>
        <w:ind w:leftChars="95" w:left="614" w:hangingChars="208" w:hanging="415"/>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２　債権の免除・効力の変更のうち、当該処分が法人に有利であると認められるもの、その他やむを得ない特別の理由があると認められるもの(法人運営に重大な影響があるものを除く) </w:t>
      </w:r>
    </w:p>
    <w:p w14:paraId="4A5C04AC" w14:textId="77777777"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３　設備資金の借入に係る契約であって予算の範囲内のもの </w:t>
      </w:r>
    </w:p>
    <w:p w14:paraId="472C10BA" w14:textId="77777777"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４　運転資金の借入に係る契約であって1年以内に償還するもの</w:t>
      </w:r>
    </w:p>
    <w:p w14:paraId="008A8C09" w14:textId="77777777" w:rsidR="00D20584" w:rsidRPr="00D4703B" w:rsidRDefault="00D20584" w:rsidP="00F91982">
      <w:pPr>
        <w:widowControl/>
        <w:spacing w:line="340" w:lineRule="exact"/>
        <w:ind w:leftChars="95" w:left="632" w:hangingChars="217" w:hanging="4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５　売買、賃貸借、</w:t>
      </w:r>
      <w:r w:rsidR="003C20CD" w:rsidRPr="00D4703B">
        <w:rPr>
          <w:rFonts w:ascii="ＭＳ 明朝" w:eastAsia="ＭＳ 明朝" w:hAnsi="ＭＳ 明朝" w:hint="eastAsia"/>
          <w:color w:val="auto"/>
          <w:sz w:val="22"/>
          <w:szCs w:val="22"/>
        </w:rPr>
        <w:t>工事又は製造の</w:t>
      </w:r>
      <w:r w:rsidRPr="00D4703B">
        <w:rPr>
          <w:rFonts w:ascii="ＭＳ 明朝" w:eastAsia="ＭＳ 明朝" w:hAnsi="ＭＳ 明朝" w:hint="eastAsia"/>
          <w:color w:val="auto"/>
          <w:sz w:val="22"/>
          <w:szCs w:val="22"/>
        </w:rPr>
        <w:t>請負</w:t>
      </w:r>
      <w:r w:rsidR="003C20CD" w:rsidRPr="00D4703B">
        <w:rPr>
          <w:rFonts w:ascii="ＭＳ 明朝" w:eastAsia="ＭＳ 明朝" w:hAnsi="ＭＳ 明朝" w:hint="eastAsia"/>
          <w:color w:val="auto"/>
          <w:sz w:val="22"/>
          <w:szCs w:val="22"/>
        </w:rPr>
        <w:t>、保守管理や物品の修理、緊急を要する物品の購入、</w:t>
      </w:r>
      <w:r w:rsidRPr="00D4703B">
        <w:rPr>
          <w:rFonts w:ascii="ＭＳ 明朝" w:eastAsia="ＭＳ 明朝" w:hAnsi="ＭＳ 明朝" w:hint="eastAsia"/>
          <w:color w:val="auto"/>
          <w:sz w:val="22"/>
          <w:szCs w:val="22"/>
        </w:rPr>
        <w:t>その他の契約で</w:t>
      </w:r>
      <w:r w:rsidR="003C20CD" w:rsidRPr="00D4703B">
        <w:rPr>
          <w:rFonts w:ascii="ＭＳ 明朝" w:eastAsia="ＭＳ 明朝" w:hAnsi="ＭＳ 明朝" w:hint="eastAsia"/>
          <w:color w:val="auto"/>
          <w:sz w:val="22"/>
          <w:szCs w:val="22"/>
        </w:rPr>
        <w:t>、</w:t>
      </w:r>
      <w:r w:rsidRPr="00D4703B">
        <w:rPr>
          <w:rFonts w:ascii="ＭＳ 明朝" w:eastAsia="ＭＳ 明朝" w:hAnsi="ＭＳ 明朝" w:hint="eastAsia"/>
          <w:color w:val="auto"/>
          <w:sz w:val="22"/>
          <w:szCs w:val="22"/>
        </w:rPr>
        <w:t>その予定価格が</w:t>
      </w:r>
      <w:r w:rsidR="000B3AEF" w:rsidRPr="00D4703B">
        <w:rPr>
          <w:rFonts w:ascii="ＭＳ 明朝" w:eastAsia="ＭＳ 明朝" w:hAnsi="ＭＳ 明朝" w:hint="eastAsia"/>
          <w:color w:val="auto"/>
          <w:sz w:val="22"/>
          <w:szCs w:val="22"/>
        </w:rPr>
        <w:t>5</w:t>
      </w:r>
      <w:r w:rsidR="00C8759C" w:rsidRPr="00D4703B">
        <w:rPr>
          <w:rFonts w:ascii="ＭＳ 明朝" w:eastAsia="ＭＳ 明朝" w:hAnsi="ＭＳ 明朝" w:hint="eastAsia"/>
          <w:color w:val="auto"/>
          <w:sz w:val="22"/>
          <w:szCs w:val="22"/>
        </w:rPr>
        <w:t>00万円以上</w:t>
      </w:r>
      <w:r w:rsidRPr="00D4703B">
        <w:rPr>
          <w:rFonts w:ascii="ＭＳ 明朝" w:eastAsia="ＭＳ 明朝" w:hAnsi="ＭＳ 明朝" w:hint="eastAsia"/>
          <w:color w:val="auto"/>
          <w:sz w:val="22"/>
          <w:szCs w:val="22"/>
        </w:rPr>
        <w:t>1</w:t>
      </w:r>
      <w:r w:rsidRPr="00D4703B">
        <w:rPr>
          <w:rFonts w:ascii="ＭＳ 明朝" w:eastAsia="ＭＳ 明朝" w:hAnsi="ＭＳ 明朝"/>
          <w:color w:val="auto"/>
          <w:sz w:val="22"/>
          <w:szCs w:val="22"/>
        </w:rPr>
        <w:t>,</w:t>
      </w:r>
      <w:r w:rsidRPr="00D4703B">
        <w:rPr>
          <w:rFonts w:ascii="ＭＳ 明朝" w:eastAsia="ＭＳ 明朝" w:hAnsi="ＭＳ 明朝" w:hint="eastAsia"/>
          <w:color w:val="auto"/>
          <w:sz w:val="22"/>
          <w:szCs w:val="22"/>
        </w:rPr>
        <w:t>000万円を超えない契約を締結すること。ただし、3社以上の業者から見積もりを徴し比較するなど適正な価格を客観的に判断しなければならない</w:t>
      </w:r>
    </w:p>
    <w:p w14:paraId="5E2AEE4A" w14:textId="77777777" w:rsidR="003C20CD" w:rsidRPr="00D4703B" w:rsidRDefault="00D20584" w:rsidP="00F91982">
      <w:pPr>
        <w:widowControl/>
        <w:spacing w:line="340" w:lineRule="exact"/>
        <w:ind w:leftChars="95" w:left="614" w:hangingChars="208" w:hanging="415"/>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６　</w:t>
      </w:r>
      <w:r w:rsidR="003C20CD" w:rsidRPr="00D4703B">
        <w:rPr>
          <w:rFonts w:ascii="ＭＳ 明朝" w:eastAsia="ＭＳ 明朝" w:hAnsi="ＭＳ 明朝" w:hint="eastAsia"/>
          <w:color w:val="auto"/>
          <w:sz w:val="22"/>
          <w:szCs w:val="22"/>
        </w:rPr>
        <w:t xml:space="preserve">下記の契約金額範囲内の契約を締結する場合については、2社の業者からの見積もりを徴し比較するものとする </w:t>
      </w:r>
    </w:p>
    <w:p w14:paraId="30046F7E" w14:textId="77777777" w:rsidR="003C20CD" w:rsidRPr="00D4703B" w:rsidRDefault="003C20CD" w:rsidP="00F91982">
      <w:pPr>
        <w:widowControl/>
        <w:spacing w:line="340" w:lineRule="exact"/>
        <w:ind w:leftChars="195" w:left="409" w:firstLineChars="100" w:firstLine="200"/>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w:t>
      </w:r>
      <w:r w:rsidR="00D20584" w:rsidRPr="00D4703B">
        <w:rPr>
          <w:rFonts w:ascii="ＭＳ 明朝" w:eastAsia="ＭＳ 明朝" w:hAnsi="ＭＳ 明朝" w:hint="eastAsia"/>
          <w:color w:val="auto"/>
          <w:sz w:val="22"/>
          <w:szCs w:val="22"/>
        </w:rPr>
        <w:t>工事又は製造の請負については、</w:t>
      </w:r>
      <w:r w:rsidR="000B3AEF" w:rsidRPr="00D4703B">
        <w:rPr>
          <w:rFonts w:ascii="ＭＳ 明朝" w:eastAsia="ＭＳ 明朝" w:hAnsi="ＭＳ 明朝" w:hint="eastAsia"/>
          <w:color w:val="auto"/>
          <w:sz w:val="22"/>
          <w:szCs w:val="22"/>
        </w:rPr>
        <w:t>1</w:t>
      </w:r>
      <w:r w:rsidR="00D20584" w:rsidRPr="00D4703B">
        <w:rPr>
          <w:rFonts w:ascii="ＭＳ 明朝" w:eastAsia="ＭＳ 明朝" w:hAnsi="ＭＳ 明朝" w:hint="eastAsia"/>
          <w:color w:val="auto"/>
          <w:sz w:val="22"/>
          <w:szCs w:val="22"/>
        </w:rPr>
        <w:t>00万円以上250万円未満の契約</w:t>
      </w:r>
    </w:p>
    <w:p w14:paraId="3535F536" w14:textId="77777777" w:rsidR="00D20584" w:rsidRPr="00D4703B" w:rsidRDefault="003C20CD" w:rsidP="00F91982">
      <w:pPr>
        <w:widowControl/>
        <w:spacing w:line="340" w:lineRule="exact"/>
        <w:ind w:leftChars="195" w:left="409" w:firstLineChars="100" w:firstLine="200"/>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w:t>
      </w:r>
      <w:r w:rsidR="00D20584" w:rsidRPr="00D4703B">
        <w:rPr>
          <w:rFonts w:ascii="ＭＳ 明朝" w:eastAsia="ＭＳ 明朝" w:hAnsi="ＭＳ 明朝" w:hint="eastAsia"/>
          <w:color w:val="auto"/>
          <w:sz w:val="22"/>
          <w:szCs w:val="22"/>
        </w:rPr>
        <w:t>食料品・物品等の買入については</w:t>
      </w:r>
      <w:r w:rsidR="00142A8D" w:rsidRPr="00D4703B">
        <w:rPr>
          <w:rFonts w:ascii="ＭＳ 明朝" w:eastAsia="ＭＳ 明朝" w:hAnsi="ＭＳ 明朝" w:hint="eastAsia"/>
          <w:color w:val="auto"/>
          <w:sz w:val="22"/>
          <w:szCs w:val="22"/>
        </w:rPr>
        <w:t>、</w:t>
      </w:r>
      <w:r w:rsidR="00D20584" w:rsidRPr="00D4703B">
        <w:rPr>
          <w:rFonts w:ascii="ＭＳ 明朝" w:eastAsia="ＭＳ 明朝" w:hAnsi="ＭＳ 明朝" w:hint="eastAsia"/>
          <w:color w:val="auto"/>
          <w:sz w:val="22"/>
          <w:szCs w:val="22"/>
        </w:rPr>
        <w:t>l</w:t>
      </w:r>
      <w:r w:rsidR="000B3AEF" w:rsidRPr="00D4703B">
        <w:rPr>
          <w:rFonts w:ascii="ＭＳ 明朝" w:eastAsia="ＭＳ 明朝" w:hAnsi="ＭＳ 明朝" w:hint="eastAsia"/>
          <w:color w:val="auto"/>
          <w:sz w:val="22"/>
          <w:szCs w:val="22"/>
        </w:rPr>
        <w:t>0</w:t>
      </w:r>
      <w:r w:rsidR="00D20584" w:rsidRPr="00D4703B">
        <w:rPr>
          <w:rFonts w:ascii="ＭＳ 明朝" w:eastAsia="ＭＳ 明朝" w:hAnsi="ＭＳ 明朝" w:hint="eastAsia"/>
          <w:color w:val="auto"/>
          <w:sz w:val="22"/>
          <w:szCs w:val="22"/>
        </w:rPr>
        <w:t>0万円以上160万円未満の</w:t>
      </w:r>
      <w:r w:rsidR="00F91982" w:rsidRPr="00D4703B">
        <w:rPr>
          <w:rFonts w:ascii="ＭＳ 明朝" w:eastAsia="ＭＳ 明朝" w:hAnsi="ＭＳ 明朝" w:hint="eastAsia"/>
          <w:color w:val="auto"/>
          <w:sz w:val="22"/>
          <w:szCs w:val="22"/>
        </w:rPr>
        <w:t>契約</w:t>
      </w:r>
      <w:r w:rsidR="00D20584" w:rsidRPr="00D4703B">
        <w:rPr>
          <w:rFonts w:ascii="ＭＳ 明朝" w:eastAsia="ＭＳ 明朝" w:hAnsi="ＭＳ 明朝" w:hint="eastAsia"/>
          <w:color w:val="auto"/>
          <w:sz w:val="22"/>
          <w:szCs w:val="22"/>
        </w:rPr>
        <w:t xml:space="preserve"> </w:t>
      </w:r>
    </w:p>
    <w:p w14:paraId="720CFA8C" w14:textId="77777777" w:rsidR="00142A8D" w:rsidRPr="00D4703B" w:rsidRDefault="00142A8D" w:rsidP="00F91982">
      <w:pPr>
        <w:widowControl/>
        <w:spacing w:line="340" w:lineRule="exact"/>
        <w:ind w:leftChars="195" w:left="409" w:firstLineChars="100" w:firstLine="200"/>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・上記以外のものについては、</w:t>
      </w:r>
      <w:r w:rsidR="000B3AEF" w:rsidRPr="00D4703B">
        <w:rPr>
          <w:rFonts w:ascii="ＭＳ 明朝" w:eastAsia="ＭＳ 明朝" w:hAnsi="ＭＳ 明朝" w:hint="eastAsia"/>
          <w:color w:val="auto"/>
          <w:sz w:val="22"/>
          <w:szCs w:val="22"/>
        </w:rPr>
        <w:t>6</w:t>
      </w:r>
      <w:r w:rsidRPr="00D4703B">
        <w:rPr>
          <w:rFonts w:ascii="ＭＳ 明朝" w:eastAsia="ＭＳ 明朝" w:hAnsi="ＭＳ 明朝" w:hint="eastAsia"/>
          <w:color w:val="auto"/>
          <w:sz w:val="22"/>
          <w:szCs w:val="22"/>
        </w:rPr>
        <w:t>0万円以上100万円未満の契約</w:t>
      </w:r>
    </w:p>
    <w:p w14:paraId="76F4B635" w14:textId="77777777" w:rsidR="00D20584" w:rsidRPr="00D4703B" w:rsidRDefault="00D20584" w:rsidP="00F91982">
      <w:pPr>
        <w:widowControl/>
        <w:spacing w:line="340" w:lineRule="exact"/>
        <w:ind w:leftChars="95" w:left="632" w:hangingChars="217" w:hanging="4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７　基本財産以外の固定資産の取得及び改良等のための支出で予算計上されていない1件</w:t>
      </w:r>
      <w:r w:rsidR="000B3AEF" w:rsidRPr="00D4703B">
        <w:rPr>
          <w:rFonts w:ascii="ＭＳ 明朝" w:eastAsia="ＭＳ 明朝" w:hAnsi="ＭＳ 明朝" w:hint="eastAsia"/>
          <w:color w:val="auto"/>
          <w:sz w:val="22"/>
          <w:szCs w:val="22"/>
        </w:rPr>
        <w:t>10</w:t>
      </w:r>
      <w:r w:rsidR="00065792" w:rsidRPr="00D4703B">
        <w:rPr>
          <w:rFonts w:ascii="ＭＳ 明朝" w:eastAsia="ＭＳ 明朝" w:hAnsi="ＭＳ 明朝" w:hint="eastAsia"/>
          <w:color w:val="auto"/>
          <w:sz w:val="22"/>
          <w:szCs w:val="22"/>
        </w:rPr>
        <w:t>0万円以上</w:t>
      </w:r>
      <w:r w:rsidRPr="00D4703B">
        <w:rPr>
          <w:rFonts w:ascii="ＭＳ 明朝" w:eastAsia="ＭＳ 明朝" w:hAnsi="ＭＳ 明朝" w:hint="eastAsia"/>
          <w:color w:val="auto"/>
          <w:sz w:val="22"/>
          <w:szCs w:val="22"/>
        </w:rPr>
        <w:t xml:space="preserve">160万円未満のもの </w:t>
      </w:r>
    </w:p>
    <w:p w14:paraId="24FEF815" w14:textId="77777777" w:rsidR="00D20584" w:rsidRPr="00D4703B" w:rsidRDefault="00D20584" w:rsidP="00F91982">
      <w:pPr>
        <w:widowControl/>
        <w:spacing w:line="340" w:lineRule="exact"/>
        <w:ind w:leftChars="95" w:left="632" w:hangingChars="217" w:hanging="4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８　その他財産(土地、建物及び補助事業により取得した設備を除く)のうち、損傷その他の理由により、不要となった物品又は修理を加えても使用に耐えないと認められる取得価格が1件</w:t>
      </w:r>
      <w:r w:rsidR="00065792" w:rsidRPr="00D4703B">
        <w:rPr>
          <w:rFonts w:ascii="ＭＳ 明朝" w:eastAsia="ＭＳ 明朝" w:hAnsi="ＭＳ 明朝" w:hint="eastAsia"/>
          <w:color w:val="auto"/>
          <w:sz w:val="22"/>
          <w:szCs w:val="22"/>
        </w:rPr>
        <w:t>300万円以上</w:t>
      </w:r>
      <w:r w:rsidRPr="00D4703B">
        <w:rPr>
          <w:rFonts w:ascii="ＭＳ 明朝" w:eastAsia="ＭＳ 明朝" w:hAnsi="ＭＳ 明朝" w:hint="eastAsia"/>
          <w:color w:val="auto"/>
          <w:sz w:val="22"/>
          <w:szCs w:val="22"/>
        </w:rPr>
        <w:t>500万円未満のものの処分に関すること。ただし、法人運営に重大な影響があるものを除く</w:t>
      </w:r>
    </w:p>
    <w:p w14:paraId="647FF599" w14:textId="77777777"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９　予算上の予備費の支出 </w:t>
      </w:r>
    </w:p>
    <w:p w14:paraId="1BFDE2B9" w14:textId="77777777"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10　寄附金の受入れに関する決定(法人運営に重大な影響があるものを除く) </w:t>
      </w:r>
    </w:p>
    <w:p w14:paraId="75EF9B83" w14:textId="77777777"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11　役員及び施設長の旅行命令及び復命に関すること </w:t>
      </w:r>
    </w:p>
    <w:p w14:paraId="042DD54C" w14:textId="77777777"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12　施設長の服務に関する諸願いの許可又は承認に関すること </w:t>
      </w:r>
    </w:p>
    <w:p w14:paraId="6D5C7CE1" w14:textId="77777777"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13　職員の昇給・昇格に関すること </w:t>
      </w:r>
    </w:p>
    <w:p w14:paraId="102FAD64" w14:textId="77777777"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14　各種証明書の交付に関すること </w:t>
      </w:r>
    </w:p>
    <w:p w14:paraId="101B8D4E" w14:textId="77777777" w:rsidR="00D20584" w:rsidRPr="00D4703B" w:rsidRDefault="00D20584" w:rsidP="00F91982">
      <w:pPr>
        <w:widowControl/>
        <w:spacing w:line="340" w:lineRule="exact"/>
        <w:ind w:leftChars="95" w:left="632" w:hangingChars="217" w:hanging="4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15　定款、定款細則、役員報酬規程を除く、法改正等に伴う運営規程や従業員の就業に係る諸規定等の改定に関すること</w:t>
      </w:r>
    </w:p>
    <w:p w14:paraId="0C0890C0" w14:textId="77777777"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16　行政官庁からの照会に関すること(定例又は軽易な事項は除く) </w:t>
      </w:r>
    </w:p>
    <w:p w14:paraId="3FA5DE0E" w14:textId="77777777" w:rsidR="00D20584" w:rsidRPr="00D4703B" w:rsidRDefault="00D20584" w:rsidP="00D20584">
      <w:pPr>
        <w:widowControl/>
        <w:spacing w:line="340" w:lineRule="exact"/>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　</w:t>
      </w:r>
    </w:p>
    <w:p w14:paraId="5944A3CA" w14:textId="77777777" w:rsidR="00D20584" w:rsidRPr="00D4703B" w:rsidRDefault="00D20584" w:rsidP="00D20584">
      <w:pPr>
        <w:widowControl/>
        <w:spacing w:line="340" w:lineRule="exact"/>
        <w:ind w:left="233" w:hangingChars="117" w:hanging="233"/>
        <w:jc w:val="left"/>
        <w:rPr>
          <w:rFonts w:ascii="ＭＳ 明朝" w:eastAsia="ＭＳ 明朝" w:hAnsi="ＭＳ 明朝"/>
          <w:color w:val="auto"/>
          <w:sz w:val="22"/>
          <w:szCs w:val="22"/>
        </w:rPr>
      </w:pPr>
    </w:p>
    <w:p w14:paraId="394C5B05" w14:textId="77777777" w:rsidR="00D20584" w:rsidRPr="00D4703B" w:rsidRDefault="00D20584" w:rsidP="00D20584">
      <w:pPr>
        <w:widowControl/>
        <w:spacing w:line="340" w:lineRule="exact"/>
        <w:ind w:left="234" w:hangingChars="117" w:hanging="234"/>
        <w:jc w:val="left"/>
        <w:rPr>
          <w:rFonts w:ascii="ＭＳ 明朝" w:eastAsia="ＭＳ 明朝" w:hAnsi="ＭＳ 明朝"/>
          <w:b/>
          <w:color w:val="auto"/>
          <w:sz w:val="22"/>
          <w:szCs w:val="22"/>
        </w:rPr>
      </w:pPr>
      <w:r w:rsidRPr="00D4703B">
        <w:rPr>
          <w:rFonts w:ascii="ＭＳ 明朝" w:eastAsia="ＭＳ 明朝" w:hAnsi="ＭＳ 明朝" w:hint="eastAsia"/>
          <w:b/>
          <w:color w:val="auto"/>
          <w:sz w:val="22"/>
          <w:szCs w:val="22"/>
        </w:rPr>
        <w:t>Ⅱ　施設長専決事項</w:t>
      </w:r>
    </w:p>
    <w:p w14:paraId="414C921A" w14:textId="77777777" w:rsidR="00D20584" w:rsidRPr="00D4703B" w:rsidRDefault="00D20584" w:rsidP="00D20584">
      <w:pPr>
        <w:widowControl/>
        <w:spacing w:line="340" w:lineRule="exact"/>
        <w:ind w:leftChars="95" w:left="614" w:hangingChars="208" w:hanging="415"/>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１　売買、賃貸借、</w:t>
      </w:r>
      <w:r w:rsidR="00C8759C" w:rsidRPr="00D4703B">
        <w:rPr>
          <w:rFonts w:ascii="ＭＳ 明朝" w:eastAsia="ＭＳ 明朝" w:hAnsi="ＭＳ 明朝" w:hint="eastAsia"/>
          <w:color w:val="auto"/>
          <w:sz w:val="22"/>
          <w:szCs w:val="22"/>
        </w:rPr>
        <w:t>工事又は製造の請負、保守管理や物品の修理、緊急を要する物品の購入、</w:t>
      </w:r>
      <w:r w:rsidRPr="00D4703B">
        <w:rPr>
          <w:rFonts w:ascii="ＭＳ 明朝" w:eastAsia="ＭＳ 明朝" w:hAnsi="ＭＳ 明朝" w:hint="eastAsia"/>
          <w:color w:val="auto"/>
          <w:sz w:val="22"/>
          <w:szCs w:val="22"/>
        </w:rPr>
        <w:t>その他の契約でその予定価格が500万円を超えない契約を締結すること。ただし、3社以上の業者から見積もりを徴し比較するなど適正な価格を客観的に判断しなければならない。</w:t>
      </w:r>
    </w:p>
    <w:p w14:paraId="318DCDA2" w14:textId="77777777" w:rsidR="00065792" w:rsidRPr="00D4703B" w:rsidRDefault="00D20584" w:rsidP="00065792">
      <w:pPr>
        <w:widowControl/>
        <w:spacing w:line="340" w:lineRule="exact"/>
        <w:ind w:leftChars="95" w:left="614" w:hangingChars="208" w:hanging="415"/>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２　</w:t>
      </w:r>
      <w:r w:rsidR="00065792" w:rsidRPr="00D4703B">
        <w:rPr>
          <w:rFonts w:ascii="ＭＳ 明朝" w:eastAsia="ＭＳ 明朝" w:hAnsi="ＭＳ 明朝" w:hint="eastAsia"/>
          <w:color w:val="auto"/>
          <w:sz w:val="22"/>
          <w:szCs w:val="22"/>
        </w:rPr>
        <w:t xml:space="preserve">下記の契約金額範囲内の契約を締結する場合については、2社の業者からの見積もりを徴し比較するものとする </w:t>
      </w:r>
    </w:p>
    <w:p w14:paraId="28167FB1" w14:textId="77777777" w:rsidR="00065792" w:rsidRPr="00D4703B" w:rsidRDefault="00065792" w:rsidP="00065792">
      <w:pPr>
        <w:widowControl/>
        <w:spacing w:line="340" w:lineRule="exact"/>
        <w:ind w:leftChars="195" w:left="409" w:firstLineChars="100" w:firstLine="200"/>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・工事又は製造の請負については、</w:t>
      </w:r>
      <w:r w:rsidR="00D73A09" w:rsidRPr="00D4703B">
        <w:rPr>
          <w:rFonts w:ascii="ＭＳ 明朝" w:eastAsia="ＭＳ 明朝" w:hAnsi="ＭＳ 明朝" w:hint="eastAsia"/>
          <w:color w:val="auto"/>
          <w:sz w:val="22"/>
          <w:szCs w:val="22"/>
        </w:rPr>
        <w:t>10</w:t>
      </w:r>
      <w:r w:rsidRPr="00D4703B">
        <w:rPr>
          <w:rFonts w:ascii="ＭＳ 明朝" w:eastAsia="ＭＳ 明朝" w:hAnsi="ＭＳ 明朝" w:hint="eastAsia"/>
          <w:color w:val="auto"/>
          <w:sz w:val="22"/>
          <w:szCs w:val="22"/>
        </w:rPr>
        <w:t>0万円未満の契約</w:t>
      </w:r>
    </w:p>
    <w:p w14:paraId="022D79DA" w14:textId="77777777" w:rsidR="00065792" w:rsidRPr="00D4703B" w:rsidRDefault="00065792" w:rsidP="00065792">
      <w:pPr>
        <w:widowControl/>
        <w:spacing w:line="340" w:lineRule="exact"/>
        <w:ind w:leftChars="195" w:left="409" w:firstLineChars="100" w:firstLine="200"/>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・食料品・物品等の買入については、100万円未満の契約 </w:t>
      </w:r>
    </w:p>
    <w:p w14:paraId="25A85DCA" w14:textId="77777777" w:rsidR="00065792" w:rsidRPr="00D4703B" w:rsidRDefault="00065792" w:rsidP="00065792">
      <w:pPr>
        <w:widowControl/>
        <w:spacing w:line="340" w:lineRule="exact"/>
        <w:ind w:leftChars="195" w:left="409" w:firstLineChars="100" w:firstLine="200"/>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・上記以外のものについては、60万円未満の契約</w:t>
      </w:r>
    </w:p>
    <w:p w14:paraId="4722CDB3" w14:textId="77777777" w:rsidR="00D20584" w:rsidRPr="00D4703B" w:rsidRDefault="00D20584" w:rsidP="00D20584">
      <w:pPr>
        <w:widowControl/>
        <w:spacing w:line="340" w:lineRule="exact"/>
        <w:ind w:leftChars="95" w:left="632" w:hangingChars="217" w:hanging="4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　基本財産以外の固定資産の取得及び改良等のための支出で予算計上されていない1件</w:t>
      </w:r>
      <w:r w:rsidR="00334B71" w:rsidRPr="00D4703B">
        <w:rPr>
          <w:rFonts w:ascii="ＭＳ 明朝" w:eastAsia="ＭＳ 明朝" w:hAnsi="ＭＳ 明朝" w:hint="eastAsia"/>
          <w:color w:val="auto"/>
          <w:sz w:val="22"/>
          <w:szCs w:val="22"/>
        </w:rPr>
        <w:t>10</w:t>
      </w:r>
      <w:r w:rsidRPr="00D4703B">
        <w:rPr>
          <w:rFonts w:ascii="ＭＳ 明朝" w:eastAsia="ＭＳ 明朝" w:hAnsi="ＭＳ 明朝" w:hint="eastAsia"/>
          <w:color w:val="auto"/>
          <w:sz w:val="22"/>
          <w:szCs w:val="22"/>
        </w:rPr>
        <w:t xml:space="preserve">0万円未満のもの </w:t>
      </w:r>
    </w:p>
    <w:p w14:paraId="1D3A292A" w14:textId="77777777" w:rsidR="00D20584" w:rsidRPr="00D4703B" w:rsidRDefault="00D20584" w:rsidP="00D20584">
      <w:pPr>
        <w:widowControl/>
        <w:spacing w:line="340" w:lineRule="exact"/>
        <w:ind w:leftChars="100" w:left="643" w:hangingChars="217" w:hanging="433"/>
        <w:jc w:val="left"/>
        <w:rPr>
          <w:rFonts w:ascii="ＭＳ 明朝" w:eastAsia="ＭＳ 明朝" w:hAnsi="ＭＳ 明朝"/>
          <w:b/>
          <w:color w:val="auto"/>
          <w:sz w:val="22"/>
          <w:szCs w:val="22"/>
        </w:rPr>
      </w:pPr>
      <w:r w:rsidRPr="00D4703B">
        <w:rPr>
          <w:rFonts w:ascii="ＭＳ 明朝" w:eastAsia="ＭＳ 明朝" w:hAnsi="ＭＳ 明朝" w:hint="eastAsia"/>
          <w:color w:val="auto"/>
          <w:sz w:val="22"/>
          <w:szCs w:val="22"/>
        </w:rPr>
        <w:t>４　その他財産(土地、建物及び補助事業により取得した設備を除く)のうち、損傷その他の理由により、不要となった物品又は修理を加えても使用に耐えないと認められる取得価格が1件</w:t>
      </w:r>
      <w:r w:rsidR="00065792" w:rsidRPr="00D4703B">
        <w:rPr>
          <w:rFonts w:ascii="ＭＳ 明朝" w:eastAsia="ＭＳ 明朝" w:hAnsi="ＭＳ 明朝" w:hint="eastAsia"/>
          <w:color w:val="auto"/>
          <w:sz w:val="22"/>
          <w:szCs w:val="22"/>
        </w:rPr>
        <w:t>15</w:t>
      </w:r>
      <w:r w:rsidRPr="00D4703B">
        <w:rPr>
          <w:rFonts w:ascii="ＭＳ 明朝" w:eastAsia="ＭＳ 明朝" w:hAnsi="ＭＳ 明朝" w:hint="eastAsia"/>
          <w:color w:val="auto"/>
          <w:sz w:val="22"/>
          <w:szCs w:val="22"/>
        </w:rPr>
        <w:t>0万円未満のものの処分に関すること。ただし、法人運営に重大な影響があるものを除く。</w:t>
      </w:r>
      <w:r w:rsidRPr="00D4703B">
        <w:rPr>
          <w:rFonts w:ascii="ＭＳ 明朝" w:eastAsia="ＭＳ 明朝" w:hAnsi="ＭＳ 明朝" w:hint="eastAsia"/>
          <w:b/>
          <w:color w:val="auto"/>
          <w:sz w:val="22"/>
          <w:szCs w:val="22"/>
        </w:rPr>
        <w:t xml:space="preserve">　 </w:t>
      </w:r>
    </w:p>
    <w:p w14:paraId="5B4A01A1" w14:textId="77777777"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５　所属職員の職務分担、勤務体制及び福利厚生に関すること </w:t>
      </w:r>
    </w:p>
    <w:p w14:paraId="412D615E" w14:textId="77777777"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６　所属職員の旅行命令及び復命に関すること </w:t>
      </w:r>
    </w:p>
    <w:p w14:paraId="04FD31DD" w14:textId="77777777"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７　所属職員の時間外命令及び休日勤務命令に関すること </w:t>
      </w:r>
    </w:p>
    <w:p w14:paraId="006E8F2E" w14:textId="77777777"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８　所属職員の服務に関する諸願いの許可又は承認に関すること </w:t>
      </w:r>
    </w:p>
    <w:p w14:paraId="2C778B6A" w14:textId="77777777"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９　臨時</w:t>
      </w:r>
      <w:r w:rsidR="00334B71" w:rsidRPr="00D4703B">
        <w:rPr>
          <w:rFonts w:ascii="ＭＳ 明朝" w:eastAsia="ＭＳ 明朝" w:hAnsi="ＭＳ 明朝" w:hint="eastAsia"/>
          <w:color w:val="auto"/>
          <w:sz w:val="22"/>
          <w:szCs w:val="22"/>
        </w:rPr>
        <w:t>所属</w:t>
      </w:r>
      <w:r w:rsidRPr="00D4703B">
        <w:rPr>
          <w:rFonts w:ascii="ＭＳ 明朝" w:eastAsia="ＭＳ 明朝" w:hAnsi="ＭＳ 明朝" w:hint="eastAsia"/>
          <w:color w:val="auto"/>
          <w:sz w:val="22"/>
          <w:szCs w:val="22"/>
        </w:rPr>
        <w:t xml:space="preserve">職員の任免に関すること </w:t>
      </w:r>
    </w:p>
    <w:p w14:paraId="012C21BA" w14:textId="77777777" w:rsidR="00D20584" w:rsidRPr="00D4703B" w:rsidRDefault="00D20584" w:rsidP="00D20584">
      <w:pPr>
        <w:widowControl/>
        <w:spacing w:line="340" w:lineRule="exact"/>
        <w:ind w:leftChars="95" w:left="412" w:hangingChars="107" w:hanging="21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10　所属職員の扶養手当、通勤手当及び住宅手当の認定及び支給額の決定に関すること </w:t>
      </w:r>
    </w:p>
    <w:p w14:paraId="15168EBD" w14:textId="77777777" w:rsidR="00D20584" w:rsidRPr="00D4703B" w:rsidRDefault="00D20584" w:rsidP="00D20584">
      <w:pPr>
        <w:widowControl/>
        <w:spacing w:line="340" w:lineRule="exact"/>
        <w:ind w:leftChars="95" w:left="632" w:hangingChars="217" w:hanging="4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11　人件費及び厚生経費に関する予算の執行並びにその他の科目で予算に計上された1件の予算執行額が</w:t>
      </w:r>
      <w:r w:rsidR="00CB63C3" w:rsidRPr="00D4703B">
        <w:rPr>
          <w:rFonts w:ascii="ＭＳ 明朝" w:eastAsia="ＭＳ 明朝" w:hAnsi="ＭＳ 明朝" w:hint="eastAsia"/>
          <w:color w:val="auto"/>
          <w:sz w:val="22"/>
          <w:szCs w:val="22"/>
        </w:rPr>
        <w:t>1</w:t>
      </w:r>
      <w:r w:rsidRPr="00D4703B">
        <w:rPr>
          <w:rFonts w:ascii="ＭＳ 明朝" w:eastAsia="ＭＳ 明朝" w:hAnsi="ＭＳ 明朝" w:hint="eastAsia"/>
          <w:color w:val="auto"/>
          <w:sz w:val="22"/>
          <w:szCs w:val="22"/>
        </w:rPr>
        <w:t xml:space="preserve">00万円未満の契約を締結すること </w:t>
      </w:r>
    </w:p>
    <w:p w14:paraId="1D6EA04C" w14:textId="77777777"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12　収入(寄附金を除く)事務に関すること </w:t>
      </w:r>
    </w:p>
    <w:p w14:paraId="380850B6" w14:textId="77777777"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13　利用者の日常の処遇に関すること</w:t>
      </w:r>
    </w:p>
    <w:p w14:paraId="320D2C70" w14:textId="77777777"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14　利用者の預り金の管理に関すること </w:t>
      </w:r>
    </w:p>
    <w:p w14:paraId="3E6E81C1" w14:textId="77777777"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15　行政官庁からの照会に関すること(定例又は軽易な事項に限る) </w:t>
      </w:r>
    </w:p>
    <w:p w14:paraId="3074A461" w14:textId="77777777"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16　その他定例又は軽易な事項 </w:t>
      </w:r>
    </w:p>
    <w:p w14:paraId="05D2D9DC" w14:textId="77777777" w:rsidR="00042529" w:rsidRPr="00D4703B" w:rsidRDefault="00042529"/>
    <w:p w14:paraId="04FC7E61" w14:textId="77777777" w:rsidR="00D73A09" w:rsidRPr="00D4703B" w:rsidRDefault="00D73A09"/>
    <w:p w14:paraId="6588FE37" w14:textId="77777777" w:rsidR="00D73A09" w:rsidRPr="00D4703B" w:rsidRDefault="00D73A09"/>
    <w:p w14:paraId="538D7FE9" w14:textId="77777777" w:rsidR="00D73A09" w:rsidRPr="00D4703B" w:rsidRDefault="00D73A09"/>
    <w:p w14:paraId="7670F81D" w14:textId="77777777" w:rsidR="00D73A09" w:rsidRPr="00D4703B" w:rsidRDefault="00D73A09"/>
    <w:p w14:paraId="66EB7502" w14:textId="77777777" w:rsidR="00D73A09" w:rsidRPr="00D4703B" w:rsidRDefault="00D73A09"/>
    <w:p w14:paraId="71F4ACF5" w14:textId="77777777" w:rsidR="00D73A09" w:rsidRPr="00D4703B" w:rsidRDefault="00D73A09"/>
    <w:p w14:paraId="529C2E09" w14:textId="77777777" w:rsidR="00D73A09" w:rsidRPr="00D4703B" w:rsidRDefault="00D73A09"/>
    <w:p w14:paraId="4C9EF300" w14:textId="77777777" w:rsidR="00D73A09" w:rsidRPr="00D4703B" w:rsidRDefault="00D73A09"/>
    <w:p w14:paraId="08DD17C7" w14:textId="77777777" w:rsidR="00D73A09" w:rsidRPr="00D4703B" w:rsidRDefault="00D73A09"/>
    <w:p w14:paraId="24E5D96D" w14:textId="77777777" w:rsidR="00D73A09" w:rsidRPr="00D4703B" w:rsidRDefault="00D73A09"/>
    <w:p w14:paraId="20D303EA" w14:textId="77777777" w:rsidR="00D73A09" w:rsidRPr="00D4703B" w:rsidRDefault="00D73A09"/>
    <w:p w14:paraId="5A49EF43" w14:textId="77777777" w:rsidR="00D73A09" w:rsidRPr="00D4703B" w:rsidRDefault="00D73A09"/>
    <w:p w14:paraId="616CD393" w14:textId="77777777" w:rsidR="00D73A09" w:rsidRPr="00D4703B" w:rsidRDefault="00D73A09"/>
    <w:p w14:paraId="26FDA05F" w14:textId="77777777" w:rsidR="00695FA2" w:rsidRPr="00D4703B" w:rsidRDefault="00695FA2"/>
    <w:p w14:paraId="6AFE1A8D" w14:textId="77777777" w:rsidR="00695FA2" w:rsidRPr="00D4703B" w:rsidRDefault="00695FA2"/>
    <w:p w14:paraId="314D7C59" w14:textId="77777777" w:rsidR="00695FA2" w:rsidRPr="00D4703B" w:rsidRDefault="00695FA2"/>
    <w:p w14:paraId="04A8362E" w14:textId="77777777" w:rsidR="00695FA2" w:rsidRPr="00D4703B" w:rsidRDefault="00695FA2"/>
    <w:p w14:paraId="44334001" w14:textId="77777777" w:rsidR="00695FA2" w:rsidRPr="00D4703B" w:rsidRDefault="00695FA2"/>
    <w:p w14:paraId="7D2B302A" w14:textId="77777777" w:rsidR="00695FA2" w:rsidRPr="00D4703B" w:rsidRDefault="00695FA2"/>
    <w:p w14:paraId="7CE3B83C" w14:textId="77777777" w:rsidR="00695FA2" w:rsidRPr="00D4703B" w:rsidRDefault="00695FA2"/>
    <w:p w14:paraId="471FD51A" w14:textId="77777777" w:rsidR="00695FA2" w:rsidRPr="00D4703B" w:rsidRDefault="00695FA2"/>
    <w:p w14:paraId="2B3F114D" w14:textId="77777777" w:rsidR="00695FA2" w:rsidRPr="00D4703B" w:rsidRDefault="00695FA2"/>
    <w:p w14:paraId="2D877C0F" w14:textId="77777777" w:rsidR="00695FA2" w:rsidRPr="00D4703B" w:rsidRDefault="00695FA2"/>
    <w:tbl>
      <w:tblPr>
        <w:tblW w:w="9923" w:type="dxa"/>
        <w:tblCellMar>
          <w:left w:w="99" w:type="dxa"/>
          <w:right w:w="99" w:type="dxa"/>
        </w:tblCellMar>
        <w:tblLook w:val="04A0" w:firstRow="1" w:lastRow="0" w:firstColumn="1" w:lastColumn="0" w:noHBand="0" w:noVBand="1"/>
      </w:tblPr>
      <w:tblGrid>
        <w:gridCol w:w="419"/>
        <w:gridCol w:w="1566"/>
        <w:gridCol w:w="1134"/>
        <w:gridCol w:w="4961"/>
        <w:gridCol w:w="709"/>
        <w:gridCol w:w="1134"/>
      </w:tblGrid>
      <w:tr w:rsidR="003C7029" w:rsidRPr="00D4703B" w14:paraId="2CD2C77F" w14:textId="77777777" w:rsidTr="003C7029">
        <w:trPr>
          <w:trHeight w:val="402"/>
        </w:trPr>
        <w:tc>
          <w:tcPr>
            <w:tcW w:w="9923" w:type="dxa"/>
            <w:gridSpan w:val="6"/>
            <w:tcBorders>
              <w:top w:val="nil"/>
              <w:left w:val="nil"/>
              <w:bottom w:val="single" w:sz="4" w:space="0" w:color="auto"/>
              <w:right w:val="nil"/>
            </w:tcBorders>
            <w:shd w:val="clear" w:color="auto" w:fill="auto"/>
            <w:noWrap/>
            <w:vAlign w:val="center"/>
            <w:hideMark/>
          </w:tcPr>
          <w:p w14:paraId="41AF110F" w14:textId="77777777" w:rsidR="00634D81" w:rsidRPr="00D4703B" w:rsidRDefault="00634D81" w:rsidP="00634D81">
            <w:pPr>
              <w:widowControl/>
              <w:overflowPunct/>
              <w:adjustRightInd/>
              <w:jc w:val="left"/>
              <w:textAlignment w:val="auto"/>
              <w:rPr>
                <w:rFonts w:asciiTheme="majorEastAsia" w:eastAsiaTheme="majorEastAsia" w:hAnsiTheme="majorEastAsia" w:cs="ＭＳ Ｐゴシック"/>
                <w:sz w:val="24"/>
              </w:rPr>
            </w:pPr>
            <w:r w:rsidRPr="00D4703B">
              <w:rPr>
                <w:rFonts w:ascii="ＭＳ 明朝" w:eastAsia="ＭＳ 明朝" w:hAnsi="ＭＳ 明朝" w:hint="eastAsia"/>
                <w:color w:val="auto"/>
                <w:sz w:val="22"/>
                <w:szCs w:val="22"/>
              </w:rPr>
              <w:t>＜別表２＞</w:t>
            </w:r>
          </w:p>
          <w:p w14:paraId="742E3C78" w14:textId="77777777" w:rsidR="003C7029" w:rsidRPr="00D4703B" w:rsidRDefault="003C7029" w:rsidP="003C7029">
            <w:pPr>
              <w:widowControl/>
              <w:overflowPunct/>
              <w:adjustRightInd/>
              <w:jc w:val="center"/>
              <w:textAlignment w:val="auto"/>
              <w:rPr>
                <w:rFonts w:asciiTheme="majorEastAsia" w:eastAsiaTheme="majorEastAsia" w:hAnsiTheme="majorEastAsia" w:cs="ＭＳ Ｐゴシック"/>
                <w:sz w:val="24"/>
              </w:rPr>
            </w:pPr>
            <w:r w:rsidRPr="00D4703B">
              <w:rPr>
                <w:rFonts w:asciiTheme="majorEastAsia" w:eastAsiaTheme="majorEastAsia" w:hAnsiTheme="majorEastAsia" w:cs="ＭＳ Ｐゴシック" w:hint="eastAsia"/>
                <w:sz w:val="24"/>
              </w:rPr>
              <w:t>評議員会決議事項</w:t>
            </w:r>
            <w:r w:rsidR="00AF6F06" w:rsidRPr="00D4703B">
              <w:rPr>
                <w:rFonts w:asciiTheme="majorEastAsia" w:eastAsiaTheme="majorEastAsia" w:hAnsiTheme="majorEastAsia" w:cs="ＭＳ Ｐゴシック" w:hint="eastAsia"/>
                <w:sz w:val="24"/>
              </w:rPr>
              <w:t xml:space="preserve">1/2　　　　　　　</w:t>
            </w:r>
          </w:p>
        </w:tc>
      </w:tr>
      <w:tr w:rsidR="003C7029" w:rsidRPr="00D4703B" w14:paraId="6F15730B" w14:textId="77777777" w:rsidTr="009F1940">
        <w:trPr>
          <w:trHeight w:val="434"/>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C2F60"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内容</w:t>
            </w:r>
          </w:p>
        </w:tc>
        <w:tc>
          <w:tcPr>
            <w:tcW w:w="60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2405A" w14:textId="77777777" w:rsidR="003C7029" w:rsidRPr="00D4703B" w:rsidRDefault="003C7029" w:rsidP="009F1940">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根拠</w:t>
            </w:r>
            <w:r w:rsidR="009F1940" w:rsidRPr="00D4703B">
              <w:rPr>
                <w:rFonts w:asciiTheme="majorEastAsia" w:eastAsiaTheme="majorEastAsia" w:hAnsiTheme="majorEastAsia" w:cs="ＭＳ Ｐゴシック" w:hint="eastAsia"/>
                <w:sz w:val="16"/>
                <w:szCs w:val="16"/>
              </w:rPr>
              <w:t xml:space="preserve">　</w:t>
            </w:r>
            <w:r w:rsidRPr="00D4703B">
              <w:rPr>
                <w:rFonts w:asciiTheme="majorEastAsia" w:eastAsiaTheme="majorEastAsia" w:hAnsiTheme="majorEastAsia" w:cs="ＭＳ Ｐゴシック" w:hint="eastAsia"/>
                <w:sz w:val="16"/>
                <w:szCs w:val="16"/>
              </w:rPr>
              <w:t>(</w:t>
            </w:r>
            <w:r w:rsidR="009F1940" w:rsidRPr="00D4703B">
              <w:rPr>
                <w:rFonts w:asciiTheme="majorEastAsia" w:eastAsiaTheme="majorEastAsia" w:hAnsiTheme="majorEastAsia" w:cs="ＭＳ Ｐゴシック" w:hint="eastAsia"/>
                <w:sz w:val="16"/>
                <w:szCs w:val="16"/>
              </w:rPr>
              <w:t>社会福祉法・</w:t>
            </w:r>
            <w:r w:rsidRPr="00D4703B">
              <w:rPr>
                <w:rFonts w:asciiTheme="majorEastAsia" w:eastAsiaTheme="majorEastAsia" w:hAnsiTheme="majorEastAsia" w:cs="ＭＳ Ｐゴシック" w:hint="eastAsia"/>
                <w:sz w:val="16"/>
                <w:szCs w:val="16"/>
              </w:rPr>
              <w:t>定款・一般社団法人及び一般財団法人に関する法律)</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9BABAB"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議決数</w:t>
            </w:r>
          </w:p>
        </w:tc>
      </w:tr>
      <w:tr w:rsidR="003C7029" w:rsidRPr="00D4703B" w14:paraId="5FAB3963" w14:textId="77777777" w:rsidTr="009F1940">
        <w:trPr>
          <w:trHeight w:val="69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24EB687B"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6095" w:type="dxa"/>
            <w:gridSpan w:val="2"/>
            <w:vMerge/>
            <w:tcBorders>
              <w:top w:val="single" w:sz="4" w:space="0" w:color="auto"/>
              <w:left w:val="single" w:sz="4" w:space="0" w:color="auto"/>
              <w:bottom w:val="single" w:sz="4" w:space="0" w:color="auto"/>
              <w:right w:val="single" w:sz="4" w:space="0" w:color="auto"/>
            </w:tcBorders>
            <w:vAlign w:val="center"/>
            <w:hideMark/>
          </w:tcPr>
          <w:p w14:paraId="761402E2"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78BF8DE3"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過半数</w:t>
            </w:r>
          </w:p>
        </w:tc>
        <w:tc>
          <w:tcPr>
            <w:tcW w:w="1134" w:type="dxa"/>
            <w:tcBorders>
              <w:top w:val="nil"/>
              <w:left w:val="nil"/>
              <w:bottom w:val="single" w:sz="4" w:space="0" w:color="auto"/>
              <w:right w:val="single" w:sz="4" w:space="0" w:color="auto"/>
            </w:tcBorders>
            <w:shd w:val="clear" w:color="auto" w:fill="auto"/>
            <w:vAlign w:val="center"/>
            <w:hideMark/>
          </w:tcPr>
          <w:p w14:paraId="67B32BFB"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議決に加わることができる評議員の三分の二</w:t>
            </w:r>
          </w:p>
        </w:tc>
      </w:tr>
      <w:tr w:rsidR="003C7029" w:rsidRPr="00D4703B" w14:paraId="5CABA99A" w14:textId="77777777" w:rsidTr="009F1940">
        <w:trPr>
          <w:trHeight w:val="559"/>
        </w:trPr>
        <w:tc>
          <w:tcPr>
            <w:tcW w:w="419"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46C578CF"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法人運営に関わる事項</w:t>
            </w:r>
          </w:p>
        </w:tc>
        <w:tc>
          <w:tcPr>
            <w:tcW w:w="1566" w:type="dxa"/>
            <w:tcBorders>
              <w:top w:val="nil"/>
              <w:left w:val="nil"/>
              <w:bottom w:val="single" w:sz="4" w:space="0" w:color="auto"/>
              <w:right w:val="single" w:sz="4" w:space="0" w:color="auto"/>
            </w:tcBorders>
            <w:shd w:val="clear" w:color="auto" w:fill="auto"/>
            <w:vAlign w:val="center"/>
            <w:hideMark/>
          </w:tcPr>
          <w:p w14:paraId="20B881FB"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定款の変更</w:t>
            </w:r>
          </w:p>
        </w:tc>
        <w:tc>
          <w:tcPr>
            <w:tcW w:w="1134" w:type="dxa"/>
            <w:tcBorders>
              <w:top w:val="nil"/>
              <w:left w:val="nil"/>
              <w:bottom w:val="single" w:sz="4" w:space="0" w:color="auto"/>
              <w:right w:val="single" w:sz="4" w:space="0" w:color="auto"/>
            </w:tcBorders>
            <w:shd w:val="clear" w:color="auto" w:fill="auto"/>
            <w:vAlign w:val="center"/>
            <w:hideMark/>
          </w:tcPr>
          <w:p w14:paraId="615F396C"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第45条8</w:t>
            </w:r>
            <w:r w:rsidRPr="00D4703B">
              <w:rPr>
                <w:rFonts w:asciiTheme="majorEastAsia" w:eastAsiaTheme="majorEastAsia" w:hAnsiTheme="majorEastAsia" w:cs="ＭＳ Ｐゴシック" w:hint="eastAsia"/>
                <w:sz w:val="16"/>
                <w:szCs w:val="16"/>
              </w:rPr>
              <w:br/>
              <w:t>第1項</w:t>
            </w:r>
          </w:p>
        </w:tc>
        <w:tc>
          <w:tcPr>
            <w:tcW w:w="4961" w:type="dxa"/>
            <w:tcBorders>
              <w:top w:val="nil"/>
              <w:left w:val="nil"/>
              <w:bottom w:val="single" w:sz="4" w:space="0" w:color="auto"/>
              <w:right w:val="single" w:sz="4" w:space="0" w:color="auto"/>
            </w:tcBorders>
            <w:shd w:val="clear" w:color="auto" w:fill="auto"/>
            <w:noWrap/>
            <w:vAlign w:val="center"/>
            <w:hideMark/>
          </w:tcPr>
          <w:p w14:paraId="1D2AC9C4"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【法】定款の変更は、評議員会の決議によらなければならない。</w:t>
            </w:r>
          </w:p>
        </w:tc>
        <w:tc>
          <w:tcPr>
            <w:tcW w:w="709" w:type="dxa"/>
            <w:tcBorders>
              <w:top w:val="nil"/>
              <w:left w:val="nil"/>
              <w:bottom w:val="single" w:sz="4" w:space="0" w:color="auto"/>
              <w:right w:val="single" w:sz="4" w:space="0" w:color="auto"/>
            </w:tcBorders>
            <w:shd w:val="clear" w:color="auto" w:fill="auto"/>
            <w:noWrap/>
            <w:vAlign w:val="center"/>
            <w:hideMark/>
          </w:tcPr>
          <w:p w14:paraId="0D8B1C67"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CCD57BD"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r w:rsidRPr="00D4703B">
              <w:rPr>
                <w:rFonts w:asciiTheme="majorEastAsia" w:eastAsiaTheme="majorEastAsia" w:hAnsiTheme="majorEastAsia" w:cs="ＭＳ Ｐゴシック" w:hint="eastAsia"/>
                <w:sz w:val="16"/>
                <w:szCs w:val="16"/>
              </w:rPr>
              <w:br/>
              <w:t>(法45条の9</w:t>
            </w:r>
            <w:r w:rsidRPr="00D4703B">
              <w:rPr>
                <w:rFonts w:asciiTheme="majorEastAsia" w:eastAsiaTheme="majorEastAsia" w:hAnsiTheme="majorEastAsia" w:cs="ＭＳ Ｐゴシック" w:hint="eastAsia"/>
                <w:sz w:val="16"/>
                <w:szCs w:val="16"/>
              </w:rPr>
              <w:br/>
              <w:t>第7項の3)</w:t>
            </w:r>
          </w:p>
        </w:tc>
      </w:tr>
      <w:tr w:rsidR="003C7029" w:rsidRPr="00D4703B" w14:paraId="39298697" w14:textId="77777777" w:rsidTr="009F1940">
        <w:trPr>
          <w:trHeight w:val="559"/>
        </w:trPr>
        <w:tc>
          <w:tcPr>
            <w:tcW w:w="419" w:type="dxa"/>
            <w:vMerge/>
            <w:tcBorders>
              <w:top w:val="nil"/>
              <w:left w:val="single" w:sz="4" w:space="0" w:color="auto"/>
              <w:bottom w:val="single" w:sz="4" w:space="0" w:color="auto"/>
              <w:right w:val="single" w:sz="4" w:space="0" w:color="auto"/>
            </w:tcBorders>
            <w:vAlign w:val="center"/>
            <w:hideMark/>
          </w:tcPr>
          <w:p w14:paraId="40965EC6"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nil"/>
              <w:bottom w:val="single" w:sz="4" w:space="0" w:color="auto"/>
              <w:right w:val="single" w:sz="4" w:space="0" w:color="auto"/>
            </w:tcBorders>
            <w:shd w:val="clear" w:color="auto" w:fill="auto"/>
            <w:noWrap/>
            <w:vAlign w:val="center"/>
            <w:hideMark/>
          </w:tcPr>
          <w:p w14:paraId="63BEA5FF" w14:textId="77777777" w:rsidR="003C7029" w:rsidRPr="00D4703B" w:rsidRDefault="003C7029" w:rsidP="0024617C">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法人の</w:t>
            </w:r>
            <w:r w:rsidR="0024617C" w:rsidRPr="00D4703B">
              <w:rPr>
                <w:rFonts w:asciiTheme="majorEastAsia" w:eastAsiaTheme="majorEastAsia" w:hAnsiTheme="majorEastAsia" w:cs="ＭＳ Ｐゴシック" w:hint="eastAsia"/>
                <w:sz w:val="16"/>
                <w:szCs w:val="16"/>
              </w:rPr>
              <w:t>解散</w:t>
            </w:r>
          </w:p>
        </w:tc>
        <w:tc>
          <w:tcPr>
            <w:tcW w:w="1134" w:type="dxa"/>
            <w:tcBorders>
              <w:top w:val="nil"/>
              <w:left w:val="nil"/>
              <w:bottom w:val="single" w:sz="4" w:space="0" w:color="auto"/>
              <w:right w:val="single" w:sz="4" w:space="0" w:color="auto"/>
            </w:tcBorders>
            <w:shd w:val="clear" w:color="auto" w:fill="auto"/>
            <w:vAlign w:val="center"/>
            <w:hideMark/>
          </w:tcPr>
          <w:p w14:paraId="23F32033"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第46条第1項</w:t>
            </w:r>
            <w:r w:rsidRPr="00D4703B">
              <w:rPr>
                <w:rFonts w:asciiTheme="majorEastAsia" w:eastAsiaTheme="majorEastAsia" w:hAnsiTheme="majorEastAsia" w:cs="ＭＳ Ｐゴシック" w:hint="eastAsia"/>
                <w:sz w:val="16"/>
                <w:szCs w:val="16"/>
              </w:rPr>
              <w:br/>
              <w:t>第1号</w:t>
            </w:r>
          </w:p>
        </w:tc>
        <w:tc>
          <w:tcPr>
            <w:tcW w:w="4961" w:type="dxa"/>
            <w:tcBorders>
              <w:top w:val="nil"/>
              <w:left w:val="nil"/>
              <w:bottom w:val="single" w:sz="4" w:space="0" w:color="auto"/>
              <w:right w:val="single" w:sz="4" w:space="0" w:color="auto"/>
            </w:tcBorders>
            <w:shd w:val="clear" w:color="auto" w:fill="auto"/>
            <w:noWrap/>
            <w:vAlign w:val="center"/>
            <w:hideMark/>
          </w:tcPr>
          <w:p w14:paraId="412701F8" w14:textId="77777777" w:rsidR="003C7029" w:rsidRPr="00D4703B" w:rsidRDefault="0024617C" w:rsidP="00721F6E">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【法】社会福祉法人は次の事由によって解散</w:t>
            </w:r>
            <w:r w:rsidR="003C7029" w:rsidRPr="00D4703B">
              <w:rPr>
                <w:rFonts w:asciiTheme="majorEastAsia" w:eastAsiaTheme="majorEastAsia" w:hAnsiTheme="majorEastAsia" w:cs="ＭＳ Ｐゴシック" w:hint="eastAsia"/>
                <w:sz w:val="16"/>
                <w:szCs w:val="16"/>
              </w:rPr>
              <w:t>する。評議員会の決議</w:t>
            </w:r>
          </w:p>
        </w:tc>
        <w:tc>
          <w:tcPr>
            <w:tcW w:w="709" w:type="dxa"/>
            <w:tcBorders>
              <w:top w:val="nil"/>
              <w:left w:val="nil"/>
              <w:bottom w:val="single" w:sz="4" w:space="0" w:color="auto"/>
              <w:right w:val="single" w:sz="4" w:space="0" w:color="auto"/>
            </w:tcBorders>
            <w:shd w:val="clear" w:color="auto" w:fill="auto"/>
            <w:noWrap/>
            <w:vAlign w:val="center"/>
            <w:hideMark/>
          </w:tcPr>
          <w:p w14:paraId="10835ED7"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ADA061F"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r w:rsidRPr="00D4703B">
              <w:rPr>
                <w:rFonts w:asciiTheme="majorEastAsia" w:eastAsiaTheme="majorEastAsia" w:hAnsiTheme="majorEastAsia" w:cs="ＭＳ Ｐゴシック" w:hint="eastAsia"/>
                <w:sz w:val="16"/>
                <w:szCs w:val="16"/>
              </w:rPr>
              <w:br/>
              <w:t>(法45条の9</w:t>
            </w:r>
            <w:r w:rsidRPr="00D4703B">
              <w:rPr>
                <w:rFonts w:asciiTheme="majorEastAsia" w:eastAsiaTheme="majorEastAsia" w:hAnsiTheme="majorEastAsia" w:cs="ＭＳ Ｐゴシック" w:hint="eastAsia"/>
                <w:sz w:val="16"/>
                <w:szCs w:val="16"/>
              </w:rPr>
              <w:br/>
              <w:t>第7項の4)</w:t>
            </w:r>
          </w:p>
        </w:tc>
      </w:tr>
      <w:tr w:rsidR="003C7029" w:rsidRPr="00D4703B" w14:paraId="684D3410" w14:textId="77777777" w:rsidTr="009F1940">
        <w:trPr>
          <w:trHeight w:val="882"/>
        </w:trPr>
        <w:tc>
          <w:tcPr>
            <w:tcW w:w="419" w:type="dxa"/>
            <w:vMerge/>
            <w:tcBorders>
              <w:top w:val="nil"/>
              <w:left w:val="single" w:sz="4" w:space="0" w:color="auto"/>
              <w:bottom w:val="single" w:sz="4" w:space="0" w:color="auto"/>
              <w:right w:val="single" w:sz="4" w:space="0" w:color="auto"/>
            </w:tcBorders>
            <w:vAlign w:val="center"/>
            <w:hideMark/>
          </w:tcPr>
          <w:p w14:paraId="091D1298"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nil"/>
              <w:bottom w:val="single" w:sz="4" w:space="0" w:color="auto"/>
              <w:right w:val="single" w:sz="4" w:space="0" w:color="auto"/>
            </w:tcBorders>
            <w:shd w:val="clear" w:color="auto" w:fill="auto"/>
            <w:noWrap/>
            <w:vAlign w:val="center"/>
            <w:hideMark/>
          </w:tcPr>
          <w:p w14:paraId="3B5F0C7D"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吸収合併契約の承認</w:t>
            </w:r>
          </w:p>
        </w:tc>
        <w:tc>
          <w:tcPr>
            <w:tcW w:w="1134" w:type="dxa"/>
            <w:tcBorders>
              <w:top w:val="nil"/>
              <w:left w:val="nil"/>
              <w:bottom w:val="single" w:sz="4" w:space="0" w:color="auto"/>
              <w:right w:val="single" w:sz="4" w:space="0" w:color="auto"/>
            </w:tcBorders>
            <w:shd w:val="clear" w:color="auto" w:fill="auto"/>
            <w:vAlign w:val="center"/>
            <w:hideMark/>
          </w:tcPr>
          <w:p w14:paraId="486EE4E3"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第52条</w:t>
            </w:r>
            <w:r w:rsidRPr="00D4703B">
              <w:rPr>
                <w:rFonts w:asciiTheme="majorEastAsia" w:eastAsiaTheme="majorEastAsia" w:hAnsiTheme="majorEastAsia" w:cs="ＭＳ Ｐゴシック" w:hint="eastAsia"/>
                <w:sz w:val="16"/>
                <w:szCs w:val="16"/>
              </w:rPr>
              <w:br/>
              <w:t>第54条の2</w:t>
            </w:r>
          </w:p>
        </w:tc>
        <w:tc>
          <w:tcPr>
            <w:tcW w:w="4961" w:type="dxa"/>
            <w:tcBorders>
              <w:top w:val="nil"/>
              <w:left w:val="nil"/>
              <w:bottom w:val="single" w:sz="4" w:space="0" w:color="auto"/>
              <w:right w:val="single" w:sz="4" w:space="0" w:color="auto"/>
            </w:tcBorders>
            <w:shd w:val="clear" w:color="auto" w:fill="auto"/>
            <w:vAlign w:val="center"/>
            <w:hideMark/>
          </w:tcPr>
          <w:p w14:paraId="614FAB42"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【法】吸収合併消滅社会福祉法人は、評議員会の決議によって、吸収合併契約の承認を受けなければならない。</w:t>
            </w:r>
            <w:r w:rsidRPr="00D4703B">
              <w:rPr>
                <w:rFonts w:asciiTheme="majorEastAsia" w:eastAsiaTheme="majorEastAsia" w:hAnsiTheme="majorEastAsia" w:cs="ＭＳ Ｐゴシック" w:hint="eastAsia"/>
                <w:sz w:val="16"/>
                <w:szCs w:val="16"/>
              </w:rPr>
              <w:br/>
              <w:t>【法】吸収合併存続社会福祉法人は、評議員会の決議によって、吸収合併契約の承認を受けなければならない。</w:t>
            </w:r>
          </w:p>
        </w:tc>
        <w:tc>
          <w:tcPr>
            <w:tcW w:w="709" w:type="dxa"/>
            <w:tcBorders>
              <w:top w:val="nil"/>
              <w:left w:val="nil"/>
              <w:bottom w:val="single" w:sz="4" w:space="0" w:color="auto"/>
              <w:right w:val="single" w:sz="4" w:space="0" w:color="auto"/>
            </w:tcBorders>
            <w:shd w:val="clear" w:color="auto" w:fill="auto"/>
            <w:noWrap/>
            <w:vAlign w:val="center"/>
            <w:hideMark/>
          </w:tcPr>
          <w:p w14:paraId="4869F82A"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4624065"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r w:rsidRPr="00D4703B">
              <w:rPr>
                <w:rFonts w:asciiTheme="majorEastAsia" w:eastAsiaTheme="majorEastAsia" w:hAnsiTheme="majorEastAsia" w:cs="ＭＳ Ｐゴシック" w:hint="eastAsia"/>
                <w:sz w:val="16"/>
                <w:szCs w:val="16"/>
              </w:rPr>
              <w:br/>
              <w:t>(法45条の9</w:t>
            </w:r>
            <w:r w:rsidRPr="00D4703B">
              <w:rPr>
                <w:rFonts w:asciiTheme="majorEastAsia" w:eastAsiaTheme="majorEastAsia" w:hAnsiTheme="majorEastAsia" w:cs="ＭＳ Ｐゴシック" w:hint="eastAsia"/>
                <w:sz w:val="16"/>
                <w:szCs w:val="16"/>
              </w:rPr>
              <w:br/>
              <w:t>第7項の5)</w:t>
            </w:r>
          </w:p>
        </w:tc>
      </w:tr>
      <w:tr w:rsidR="003C7029" w:rsidRPr="00D4703B" w14:paraId="2808DF42" w14:textId="77777777" w:rsidTr="009F1940">
        <w:trPr>
          <w:trHeight w:val="559"/>
        </w:trPr>
        <w:tc>
          <w:tcPr>
            <w:tcW w:w="419" w:type="dxa"/>
            <w:vMerge/>
            <w:tcBorders>
              <w:top w:val="nil"/>
              <w:left w:val="single" w:sz="4" w:space="0" w:color="auto"/>
              <w:bottom w:val="single" w:sz="4" w:space="0" w:color="auto"/>
              <w:right w:val="single" w:sz="4" w:space="0" w:color="auto"/>
            </w:tcBorders>
            <w:vAlign w:val="center"/>
            <w:hideMark/>
          </w:tcPr>
          <w:p w14:paraId="74D32DB0"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nil"/>
              <w:bottom w:val="single" w:sz="4" w:space="0" w:color="auto"/>
              <w:right w:val="single" w:sz="4" w:space="0" w:color="auto"/>
            </w:tcBorders>
            <w:shd w:val="clear" w:color="auto" w:fill="auto"/>
            <w:noWrap/>
            <w:vAlign w:val="center"/>
            <w:hideMark/>
          </w:tcPr>
          <w:p w14:paraId="648CBE02"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新設合併の承認</w:t>
            </w:r>
          </w:p>
        </w:tc>
        <w:tc>
          <w:tcPr>
            <w:tcW w:w="1134" w:type="dxa"/>
            <w:tcBorders>
              <w:top w:val="nil"/>
              <w:left w:val="nil"/>
              <w:bottom w:val="single" w:sz="4" w:space="0" w:color="auto"/>
              <w:right w:val="single" w:sz="4" w:space="0" w:color="auto"/>
            </w:tcBorders>
            <w:shd w:val="clear" w:color="auto" w:fill="auto"/>
            <w:noWrap/>
            <w:vAlign w:val="center"/>
            <w:hideMark/>
          </w:tcPr>
          <w:p w14:paraId="06624359"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第54条の8</w:t>
            </w:r>
          </w:p>
        </w:tc>
        <w:tc>
          <w:tcPr>
            <w:tcW w:w="4961" w:type="dxa"/>
            <w:tcBorders>
              <w:top w:val="nil"/>
              <w:left w:val="nil"/>
              <w:bottom w:val="single" w:sz="4" w:space="0" w:color="auto"/>
              <w:right w:val="single" w:sz="4" w:space="0" w:color="auto"/>
            </w:tcBorders>
            <w:shd w:val="clear" w:color="auto" w:fill="auto"/>
            <w:vAlign w:val="center"/>
            <w:hideMark/>
          </w:tcPr>
          <w:p w14:paraId="02BE6109"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【法】新設合併消滅社会福祉法人は、評議員会の決議によって、新設合併契約の承認を受けなければならない。</w:t>
            </w:r>
          </w:p>
        </w:tc>
        <w:tc>
          <w:tcPr>
            <w:tcW w:w="709" w:type="dxa"/>
            <w:tcBorders>
              <w:top w:val="nil"/>
              <w:left w:val="nil"/>
              <w:bottom w:val="single" w:sz="4" w:space="0" w:color="auto"/>
              <w:right w:val="single" w:sz="4" w:space="0" w:color="auto"/>
            </w:tcBorders>
            <w:shd w:val="clear" w:color="auto" w:fill="auto"/>
            <w:noWrap/>
            <w:vAlign w:val="center"/>
            <w:hideMark/>
          </w:tcPr>
          <w:p w14:paraId="5C9D567B"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B0BA014" w14:textId="77777777" w:rsidR="003C7029" w:rsidRPr="00D4703B" w:rsidRDefault="003C7029" w:rsidP="009F1940">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r w:rsidRPr="00D4703B">
              <w:rPr>
                <w:rFonts w:asciiTheme="majorEastAsia" w:eastAsiaTheme="majorEastAsia" w:hAnsiTheme="majorEastAsia" w:cs="ＭＳ Ｐゴシック" w:hint="eastAsia"/>
                <w:sz w:val="16"/>
                <w:szCs w:val="16"/>
              </w:rPr>
              <w:br/>
              <w:t>(法45条の9</w:t>
            </w:r>
            <w:r w:rsidRPr="00D4703B">
              <w:rPr>
                <w:rFonts w:asciiTheme="majorEastAsia" w:eastAsiaTheme="majorEastAsia" w:hAnsiTheme="majorEastAsia" w:cs="ＭＳ Ｐゴシック" w:hint="eastAsia"/>
                <w:sz w:val="16"/>
                <w:szCs w:val="16"/>
              </w:rPr>
              <w:br/>
              <w:t>第7項の5)</w:t>
            </w:r>
          </w:p>
        </w:tc>
      </w:tr>
      <w:tr w:rsidR="003C7029" w:rsidRPr="00D4703B" w14:paraId="469D4EB7" w14:textId="77777777" w:rsidTr="00721F6E">
        <w:trPr>
          <w:trHeight w:val="1417"/>
        </w:trPr>
        <w:tc>
          <w:tcPr>
            <w:tcW w:w="41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77699F18"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役員の解任･選任等(報酬基準含む)に関する事項</w:t>
            </w:r>
          </w:p>
        </w:tc>
        <w:tc>
          <w:tcPr>
            <w:tcW w:w="1566" w:type="dxa"/>
            <w:tcBorders>
              <w:top w:val="nil"/>
              <w:left w:val="nil"/>
              <w:bottom w:val="single" w:sz="4" w:space="0" w:color="auto"/>
              <w:right w:val="single" w:sz="4" w:space="0" w:color="auto"/>
            </w:tcBorders>
            <w:shd w:val="clear" w:color="auto" w:fill="auto"/>
            <w:vAlign w:val="center"/>
            <w:hideMark/>
          </w:tcPr>
          <w:p w14:paraId="2A095DCC"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監事の解任</w:t>
            </w:r>
          </w:p>
        </w:tc>
        <w:tc>
          <w:tcPr>
            <w:tcW w:w="1134" w:type="dxa"/>
            <w:tcBorders>
              <w:top w:val="nil"/>
              <w:left w:val="nil"/>
              <w:bottom w:val="single" w:sz="4" w:space="0" w:color="auto"/>
              <w:right w:val="single" w:sz="4" w:space="0" w:color="auto"/>
            </w:tcBorders>
            <w:shd w:val="clear" w:color="auto" w:fill="auto"/>
            <w:vAlign w:val="center"/>
            <w:hideMark/>
          </w:tcPr>
          <w:p w14:paraId="44601B2C"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第45条の4</w:t>
            </w:r>
            <w:r w:rsidRPr="00D4703B">
              <w:rPr>
                <w:rFonts w:asciiTheme="majorEastAsia" w:eastAsiaTheme="majorEastAsia" w:hAnsiTheme="majorEastAsia" w:cs="ＭＳ Ｐゴシック" w:hint="eastAsia"/>
                <w:sz w:val="16"/>
                <w:szCs w:val="16"/>
              </w:rPr>
              <w:br/>
              <w:t>第1項</w:t>
            </w:r>
          </w:p>
        </w:tc>
        <w:tc>
          <w:tcPr>
            <w:tcW w:w="4961" w:type="dxa"/>
            <w:tcBorders>
              <w:top w:val="nil"/>
              <w:left w:val="nil"/>
              <w:bottom w:val="single" w:sz="4" w:space="0" w:color="auto"/>
              <w:right w:val="single" w:sz="4" w:space="0" w:color="auto"/>
            </w:tcBorders>
            <w:shd w:val="clear" w:color="auto" w:fill="auto"/>
            <w:vAlign w:val="center"/>
            <w:hideMark/>
          </w:tcPr>
          <w:p w14:paraId="35FF4C70" w14:textId="77777777" w:rsidR="0039547B" w:rsidRPr="00D4703B" w:rsidRDefault="003C7029" w:rsidP="0039547B">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【法】役員が次のいずれかに該当するときは、評議員会の決議によって、当該役員を解任することができる。</w:t>
            </w:r>
            <w:r w:rsidRPr="00D4703B">
              <w:rPr>
                <w:rFonts w:asciiTheme="majorEastAsia" w:eastAsiaTheme="majorEastAsia" w:hAnsiTheme="majorEastAsia" w:cs="ＭＳ Ｐゴシック" w:hint="eastAsia"/>
                <w:sz w:val="16"/>
                <w:szCs w:val="16"/>
              </w:rPr>
              <w:br/>
              <w:t>※(評議員会の運営)第45条の9第7項　前項の規定にかかわらず、次に掲</w:t>
            </w:r>
          </w:p>
          <w:p w14:paraId="1E243C48" w14:textId="77777777" w:rsidR="0039547B" w:rsidRPr="00D4703B" w:rsidRDefault="003C7029" w:rsidP="0039547B">
            <w:pPr>
              <w:widowControl/>
              <w:overflowPunct/>
              <w:adjustRightInd/>
              <w:spacing w:line="0" w:lineRule="atLeast"/>
              <w:ind w:firstLineChars="100" w:firstLine="140"/>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げる評議員会の決議は、議決に加わることができる評議員の三分の二以上</w:t>
            </w:r>
          </w:p>
          <w:p w14:paraId="6F295698" w14:textId="77777777" w:rsidR="003C7029" w:rsidRPr="00D4703B" w:rsidRDefault="003C7029" w:rsidP="0039547B">
            <w:pPr>
              <w:widowControl/>
              <w:overflowPunct/>
              <w:adjustRightInd/>
              <w:spacing w:line="0" w:lineRule="atLeast"/>
              <w:ind w:firstLineChars="100" w:firstLine="140"/>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に当たる多数をもって行わなければならない。</w:t>
            </w:r>
            <w:r w:rsidRPr="00D4703B">
              <w:rPr>
                <w:rFonts w:asciiTheme="majorEastAsia" w:eastAsiaTheme="majorEastAsia" w:hAnsiTheme="majorEastAsia" w:cs="ＭＳ Ｐゴシック" w:hint="eastAsia"/>
                <w:sz w:val="16"/>
                <w:szCs w:val="16"/>
              </w:rPr>
              <w:br/>
              <w:t>第45条の4第1項の評議員会(監事を解任する場合に限る。)</w:t>
            </w:r>
          </w:p>
        </w:tc>
        <w:tc>
          <w:tcPr>
            <w:tcW w:w="709" w:type="dxa"/>
            <w:tcBorders>
              <w:top w:val="nil"/>
              <w:left w:val="nil"/>
              <w:bottom w:val="single" w:sz="4" w:space="0" w:color="auto"/>
              <w:right w:val="single" w:sz="4" w:space="0" w:color="auto"/>
            </w:tcBorders>
            <w:shd w:val="clear" w:color="auto" w:fill="auto"/>
            <w:noWrap/>
            <w:vAlign w:val="center"/>
            <w:hideMark/>
          </w:tcPr>
          <w:p w14:paraId="1FEBE727"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80F863B" w14:textId="77777777" w:rsidR="003C7029" w:rsidRPr="00D4703B" w:rsidRDefault="003C7029" w:rsidP="009F1940">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r w:rsidRPr="00D4703B">
              <w:rPr>
                <w:rFonts w:asciiTheme="majorEastAsia" w:eastAsiaTheme="majorEastAsia" w:hAnsiTheme="majorEastAsia" w:cs="ＭＳ Ｐゴシック" w:hint="eastAsia"/>
                <w:sz w:val="16"/>
                <w:szCs w:val="16"/>
              </w:rPr>
              <w:br/>
              <w:t>(法45条の9</w:t>
            </w:r>
            <w:r w:rsidRPr="00D4703B">
              <w:rPr>
                <w:rFonts w:asciiTheme="majorEastAsia" w:eastAsiaTheme="majorEastAsia" w:hAnsiTheme="majorEastAsia" w:cs="ＭＳ Ｐゴシック" w:hint="eastAsia"/>
                <w:sz w:val="16"/>
                <w:szCs w:val="16"/>
              </w:rPr>
              <w:br/>
              <w:t>第7項の1)</w:t>
            </w:r>
          </w:p>
        </w:tc>
      </w:tr>
      <w:tr w:rsidR="003C7029" w:rsidRPr="00D4703B" w14:paraId="41BA3003" w14:textId="77777777" w:rsidTr="009F1940">
        <w:trPr>
          <w:trHeight w:val="402"/>
        </w:trPr>
        <w:tc>
          <w:tcPr>
            <w:tcW w:w="419" w:type="dxa"/>
            <w:vMerge/>
            <w:tcBorders>
              <w:top w:val="nil"/>
              <w:left w:val="single" w:sz="4" w:space="0" w:color="auto"/>
              <w:bottom w:val="single" w:sz="4" w:space="0" w:color="000000"/>
              <w:right w:val="single" w:sz="4" w:space="0" w:color="auto"/>
            </w:tcBorders>
            <w:vAlign w:val="center"/>
            <w:hideMark/>
          </w:tcPr>
          <w:p w14:paraId="1BE18EAF"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nil"/>
              <w:bottom w:val="single" w:sz="4" w:space="0" w:color="auto"/>
              <w:right w:val="single" w:sz="4" w:space="0" w:color="auto"/>
            </w:tcBorders>
            <w:shd w:val="clear" w:color="auto" w:fill="auto"/>
            <w:noWrap/>
            <w:vAlign w:val="center"/>
            <w:hideMark/>
          </w:tcPr>
          <w:p w14:paraId="372B9F00"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役員、監査人の選任</w:t>
            </w:r>
          </w:p>
        </w:tc>
        <w:tc>
          <w:tcPr>
            <w:tcW w:w="1134" w:type="dxa"/>
            <w:tcBorders>
              <w:top w:val="nil"/>
              <w:left w:val="nil"/>
              <w:bottom w:val="single" w:sz="4" w:space="0" w:color="auto"/>
              <w:right w:val="single" w:sz="4" w:space="0" w:color="auto"/>
            </w:tcBorders>
            <w:shd w:val="clear" w:color="auto" w:fill="auto"/>
            <w:noWrap/>
            <w:vAlign w:val="center"/>
            <w:hideMark/>
          </w:tcPr>
          <w:p w14:paraId="1F7F8B29"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第43条第1項</w:t>
            </w:r>
          </w:p>
        </w:tc>
        <w:tc>
          <w:tcPr>
            <w:tcW w:w="4961" w:type="dxa"/>
            <w:tcBorders>
              <w:top w:val="nil"/>
              <w:left w:val="nil"/>
              <w:bottom w:val="single" w:sz="4" w:space="0" w:color="auto"/>
              <w:right w:val="single" w:sz="4" w:space="0" w:color="auto"/>
            </w:tcBorders>
            <w:shd w:val="clear" w:color="auto" w:fill="auto"/>
            <w:noWrap/>
            <w:vAlign w:val="center"/>
            <w:hideMark/>
          </w:tcPr>
          <w:p w14:paraId="7B0A544C"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【法】役員及び会計監査人は、評議員会の決議によって選任する。</w:t>
            </w:r>
          </w:p>
        </w:tc>
        <w:tc>
          <w:tcPr>
            <w:tcW w:w="709" w:type="dxa"/>
            <w:tcBorders>
              <w:top w:val="nil"/>
              <w:left w:val="nil"/>
              <w:bottom w:val="single" w:sz="4" w:space="0" w:color="auto"/>
              <w:right w:val="single" w:sz="4" w:space="0" w:color="auto"/>
            </w:tcBorders>
            <w:shd w:val="clear" w:color="auto" w:fill="auto"/>
            <w:noWrap/>
            <w:vAlign w:val="center"/>
            <w:hideMark/>
          </w:tcPr>
          <w:p w14:paraId="5650CE7C"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14:paraId="750E5405"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r>
      <w:tr w:rsidR="003C7029" w:rsidRPr="00D4703B" w14:paraId="3F5BF27F" w14:textId="77777777" w:rsidTr="009F1940">
        <w:trPr>
          <w:trHeight w:val="439"/>
        </w:trPr>
        <w:tc>
          <w:tcPr>
            <w:tcW w:w="419" w:type="dxa"/>
            <w:vMerge/>
            <w:tcBorders>
              <w:top w:val="nil"/>
              <w:left w:val="single" w:sz="4" w:space="0" w:color="auto"/>
              <w:bottom w:val="single" w:sz="4" w:space="0" w:color="000000"/>
              <w:right w:val="single" w:sz="4" w:space="0" w:color="auto"/>
            </w:tcBorders>
            <w:vAlign w:val="center"/>
            <w:hideMark/>
          </w:tcPr>
          <w:p w14:paraId="1ED0C805"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nil"/>
              <w:bottom w:val="single" w:sz="4" w:space="0" w:color="auto"/>
              <w:right w:val="single" w:sz="4" w:space="0" w:color="auto"/>
            </w:tcBorders>
            <w:shd w:val="clear" w:color="auto" w:fill="auto"/>
            <w:vAlign w:val="center"/>
            <w:hideMark/>
          </w:tcPr>
          <w:p w14:paraId="4A9634FE"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役員(監事以外)の解任</w:t>
            </w:r>
          </w:p>
        </w:tc>
        <w:tc>
          <w:tcPr>
            <w:tcW w:w="1134" w:type="dxa"/>
            <w:tcBorders>
              <w:top w:val="nil"/>
              <w:left w:val="nil"/>
              <w:bottom w:val="single" w:sz="4" w:space="0" w:color="auto"/>
              <w:right w:val="single" w:sz="4" w:space="0" w:color="auto"/>
            </w:tcBorders>
            <w:shd w:val="clear" w:color="auto" w:fill="auto"/>
            <w:vAlign w:val="center"/>
            <w:hideMark/>
          </w:tcPr>
          <w:p w14:paraId="7F7BD18E"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第45条の4</w:t>
            </w:r>
            <w:r w:rsidRPr="00D4703B">
              <w:rPr>
                <w:rFonts w:asciiTheme="majorEastAsia" w:eastAsiaTheme="majorEastAsia" w:hAnsiTheme="majorEastAsia" w:cs="ＭＳ Ｐゴシック" w:hint="eastAsia"/>
                <w:sz w:val="16"/>
                <w:szCs w:val="16"/>
              </w:rPr>
              <w:br/>
              <w:t>第1項</w:t>
            </w:r>
          </w:p>
        </w:tc>
        <w:tc>
          <w:tcPr>
            <w:tcW w:w="4961" w:type="dxa"/>
            <w:tcBorders>
              <w:top w:val="nil"/>
              <w:left w:val="nil"/>
              <w:bottom w:val="single" w:sz="4" w:space="0" w:color="auto"/>
              <w:right w:val="single" w:sz="4" w:space="0" w:color="auto"/>
            </w:tcBorders>
            <w:shd w:val="clear" w:color="auto" w:fill="auto"/>
            <w:vAlign w:val="center"/>
            <w:hideMark/>
          </w:tcPr>
          <w:p w14:paraId="4C233A42"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【法】役員が次のいずれかに該当するときは、評議員会の決議によって、当該役員を解任することができる。</w:t>
            </w:r>
          </w:p>
        </w:tc>
        <w:tc>
          <w:tcPr>
            <w:tcW w:w="709" w:type="dxa"/>
            <w:tcBorders>
              <w:top w:val="nil"/>
              <w:left w:val="nil"/>
              <w:bottom w:val="single" w:sz="4" w:space="0" w:color="auto"/>
              <w:right w:val="single" w:sz="4" w:space="0" w:color="auto"/>
            </w:tcBorders>
            <w:shd w:val="clear" w:color="auto" w:fill="auto"/>
            <w:noWrap/>
            <w:vAlign w:val="center"/>
            <w:hideMark/>
          </w:tcPr>
          <w:p w14:paraId="7E7ED19C"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14:paraId="623C537E"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r>
      <w:tr w:rsidR="003C7029" w:rsidRPr="00D4703B" w14:paraId="03E36AFD" w14:textId="77777777" w:rsidTr="009F1940">
        <w:trPr>
          <w:trHeight w:val="660"/>
        </w:trPr>
        <w:tc>
          <w:tcPr>
            <w:tcW w:w="419" w:type="dxa"/>
            <w:vMerge/>
            <w:tcBorders>
              <w:top w:val="nil"/>
              <w:left w:val="single" w:sz="4" w:space="0" w:color="auto"/>
              <w:bottom w:val="single" w:sz="4" w:space="0" w:color="000000"/>
              <w:right w:val="single" w:sz="4" w:space="0" w:color="auto"/>
            </w:tcBorders>
            <w:vAlign w:val="center"/>
            <w:hideMark/>
          </w:tcPr>
          <w:p w14:paraId="4572D74A"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nil"/>
              <w:bottom w:val="single" w:sz="4" w:space="0" w:color="auto"/>
              <w:right w:val="single" w:sz="4" w:space="0" w:color="auto"/>
            </w:tcBorders>
            <w:shd w:val="clear" w:color="auto" w:fill="auto"/>
            <w:vAlign w:val="center"/>
            <w:hideMark/>
          </w:tcPr>
          <w:p w14:paraId="61BA13F6"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会計監査人の解任</w:t>
            </w:r>
            <w:r w:rsidRPr="00D4703B">
              <w:rPr>
                <w:rFonts w:asciiTheme="majorEastAsia" w:eastAsiaTheme="majorEastAsia" w:hAnsiTheme="majorEastAsia" w:cs="ＭＳ Ｐゴシック" w:hint="eastAsia"/>
                <w:sz w:val="16"/>
                <w:szCs w:val="16"/>
              </w:rPr>
              <w:br/>
              <w:t>(※会計監査人設置法人のみ)</w:t>
            </w:r>
          </w:p>
        </w:tc>
        <w:tc>
          <w:tcPr>
            <w:tcW w:w="1134" w:type="dxa"/>
            <w:tcBorders>
              <w:top w:val="nil"/>
              <w:left w:val="nil"/>
              <w:bottom w:val="single" w:sz="4" w:space="0" w:color="auto"/>
              <w:right w:val="single" w:sz="4" w:space="0" w:color="auto"/>
            </w:tcBorders>
            <w:shd w:val="clear" w:color="auto" w:fill="auto"/>
            <w:vAlign w:val="center"/>
            <w:hideMark/>
          </w:tcPr>
          <w:p w14:paraId="3A9CBBA7"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第45条の35</w:t>
            </w:r>
            <w:r w:rsidRPr="00D4703B">
              <w:rPr>
                <w:rFonts w:asciiTheme="majorEastAsia" w:eastAsiaTheme="majorEastAsia" w:hAnsiTheme="majorEastAsia" w:cs="ＭＳ Ｐゴシック" w:hint="eastAsia"/>
                <w:sz w:val="16"/>
                <w:szCs w:val="16"/>
              </w:rPr>
              <w:br/>
              <w:t>第2項</w:t>
            </w:r>
          </w:p>
        </w:tc>
        <w:tc>
          <w:tcPr>
            <w:tcW w:w="4961" w:type="dxa"/>
            <w:tcBorders>
              <w:top w:val="nil"/>
              <w:left w:val="nil"/>
              <w:bottom w:val="single" w:sz="4" w:space="0" w:color="auto"/>
              <w:right w:val="single" w:sz="4" w:space="0" w:color="auto"/>
            </w:tcBorders>
            <w:shd w:val="clear" w:color="auto" w:fill="auto"/>
            <w:vAlign w:val="center"/>
            <w:hideMark/>
          </w:tcPr>
          <w:p w14:paraId="29D7D61A"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【法】会計監査人が次条第一項各号のいずれかに該当するときは、評議員会の決議によって、当該会計監査人を解任することができる。</w:t>
            </w:r>
          </w:p>
        </w:tc>
        <w:tc>
          <w:tcPr>
            <w:tcW w:w="709" w:type="dxa"/>
            <w:tcBorders>
              <w:top w:val="nil"/>
              <w:left w:val="nil"/>
              <w:bottom w:val="single" w:sz="4" w:space="0" w:color="auto"/>
              <w:right w:val="single" w:sz="4" w:space="0" w:color="auto"/>
            </w:tcBorders>
            <w:shd w:val="clear" w:color="auto" w:fill="auto"/>
            <w:noWrap/>
            <w:vAlign w:val="center"/>
            <w:hideMark/>
          </w:tcPr>
          <w:p w14:paraId="583D7484"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14:paraId="48ABDA53"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r>
      <w:tr w:rsidR="003C7029" w:rsidRPr="00D4703B" w14:paraId="7CF665B2" w14:textId="77777777" w:rsidTr="009F1940">
        <w:trPr>
          <w:trHeight w:val="660"/>
        </w:trPr>
        <w:tc>
          <w:tcPr>
            <w:tcW w:w="419" w:type="dxa"/>
            <w:vMerge/>
            <w:tcBorders>
              <w:top w:val="nil"/>
              <w:left w:val="single" w:sz="4" w:space="0" w:color="auto"/>
              <w:bottom w:val="single" w:sz="4" w:space="0" w:color="000000"/>
              <w:right w:val="single" w:sz="4" w:space="0" w:color="auto"/>
            </w:tcBorders>
            <w:vAlign w:val="center"/>
            <w:hideMark/>
          </w:tcPr>
          <w:p w14:paraId="468C0E4D"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nil"/>
              <w:bottom w:val="single" w:sz="4" w:space="0" w:color="auto"/>
              <w:right w:val="single" w:sz="4" w:space="0" w:color="auto"/>
            </w:tcBorders>
            <w:shd w:val="clear" w:color="auto" w:fill="auto"/>
            <w:vAlign w:val="center"/>
            <w:hideMark/>
          </w:tcPr>
          <w:p w14:paraId="060D8820"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役員・会計監査人、評議員の報酬等の支給の基準の承認</w:t>
            </w:r>
          </w:p>
        </w:tc>
        <w:tc>
          <w:tcPr>
            <w:tcW w:w="1134" w:type="dxa"/>
            <w:tcBorders>
              <w:top w:val="nil"/>
              <w:left w:val="nil"/>
              <w:bottom w:val="single" w:sz="4" w:space="0" w:color="auto"/>
              <w:right w:val="single" w:sz="4" w:space="0" w:color="auto"/>
            </w:tcBorders>
            <w:shd w:val="clear" w:color="auto" w:fill="auto"/>
            <w:vAlign w:val="center"/>
            <w:hideMark/>
          </w:tcPr>
          <w:p w14:paraId="502BF988"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第45条の35</w:t>
            </w:r>
            <w:r w:rsidRPr="00D4703B">
              <w:rPr>
                <w:rFonts w:asciiTheme="majorEastAsia" w:eastAsiaTheme="majorEastAsia" w:hAnsiTheme="majorEastAsia" w:cs="ＭＳ Ｐゴシック" w:hint="eastAsia"/>
                <w:sz w:val="16"/>
                <w:szCs w:val="16"/>
              </w:rPr>
              <w:br/>
              <w:t>第2項</w:t>
            </w:r>
          </w:p>
        </w:tc>
        <w:tc>
          <w:tcPr>
            <w:tcW w:w="4961" w:type="dxa"/>
            <w:tcBorders>
              <w:top w:val="nil"/>
              <w:left w:val="nil"/>
              <w:bottom w:val="single" w:sz="4" w:space="0" w:color="auto"/>
              <w:right w:val="single" w:sz="4" w:space="0" w:color="auto"/>
            </w:tcBorders>
            <w:shd w:val="clear" w:color="auto" w:fill="auto"/>
            <w:vAlign w:val="center"/>
            <w:hideMark/>
          </w:tcPr>
          <w:p w14:paraId="4210C24E"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【法】前項の報酬等の支給の基準は、評議員会の承認を受けなければならない。これを変更しようとするときも、同様とする。</w:t>
            </w:r>
          </w:p>
        </w:tc>
        <w:tc>
          <w:tcPr>
            <w:tcW w:w="709" w:type="dxa"/>
            <w:tcBorders>
              <w:top w:val="nil"/>
              <w:left w:val="nil"/>
              <w:bottom w:val="single" w:sz="4" w:space="0" w:color="auto"/>
              <w:right w:val="single" w:sz="4" w:space="0" w:color="auto"/>
            </w:tcBorders>
            <w:shd w:val="clear" w:color="auto" w:fill="auto"/>
            <w:noWrap/>
            <w:vAlign w:val="center"/>
            <w:hideMark/>
          </w:tcPr>
          <w:p w14:paraId="17FAF365"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14:paraId="115820FE"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r>
      <w:tr w:rsidR="003C7029" w:rsidRPr="00D4703B" w14:paraId="62862C28" w14:textId="77777777" w:rsidTr="009F1940">
        <w:trPr>
          <w:trHeight w:val="882"/>
        </w:trPr>
        <w:tc>
          <w:tcPr>
            <w:tcW w:w="419" w:type="dxa"/>
            <w:vMerge/>
            <w:tcBorders>
              <w:top w:val="nil"/>
              <w:left w:val="single" w:sz="4" w:space="0" w:color="auto"/>
              <w:bottom w:val="single" w:sz="4" w:space="0" w:color="000000"/>
              <w:right w:val="single" w:sz="4" w:space="0" w:color="auto"/>
            </w:tcBorders>
            <w:vAlign w:val="center"/>
            <w:hideMark/>
          </w:tcPr>
          <w:p w14:paraId="13A84B10"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nil"/>
              <w:bottom w:val="single" w:sz="4" w:space="0" w:color="auto"/>
              <w:right w:val="single" w:sz="4" w:space="0" w:color="auto"/>
            </w:tcBorders>
            <w:shd w:val="clear" w:color="auto" w:fill="auto"/>
            <w:noWrap/>
            <w:vAlign w:val="center"/>
            <w:hideMark/>
          </w:tcPr>
          <w:p w14:paraId="3A545FC8"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理事の報酬</w:t>
            </w:r>
          </w:p>
        </w:tc>
        <w:tc>
          <w:tcPr>
            <w:tcW w:w="1134" w:type="dxa"/>
            <w:tcBorders>
              <w:top w:val="nil"/>
              <w:left w:val="nil"/>
              <w:bottom w:val="single" w:sz="4" w:space="0" w:color="auto"/>
              <w:right w:val="single" w:sz="4" w:space="0" w:color="auto"/>
            </w:tcBorders>
            <w:shd w:val="clear" w:color="auto" w:fill="auto"/>
            <w:vAlign w:val="center"/>
            <w:hideMark/>
          </w:tcPr>
          <w:p w14:paraId="51EB539F"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第45条の16第4項準用</w:t>
            </w:r>
            <w:r w:rsidRPr="00D4703B">
              <w:rPr>
                <w:rFonts w:asciiTheme="majorEastAsia" w:eastAsiaTheme="majorEastAsia" w:hAnsiTheme="majorEastAsia" w:cs="ＭＳ Ｐゴシック" w:hint="eastAsia"/>
                <w:sz w:val="16"/>
                <w:szCs w:val="16"/>
              </w:rPr>
              <w:br/>
              <w:t>一般法人法第89条</w:t>
            </w:r>
          </w:p>
        </w:tc>
        <w:tc>
          <w:tcPr>
            <w:tcW w:w="4961" w:type="dxa"/>
            <w:tcBorders>
              <w:top w:val="nil"/>
              <w:left w:val="nil"/>
              <w:bottom w:val="single" w:sz="4" w:space="0" w:color="auto"/>
              <w:right w:val="single" w:sz="4" w:space="0" w:color="auto"/>
            </w:tcBorders>
            <w:shd w:val="clear" w:color="auto" w:fill="auto"/>
            <w:vAlign w:val="center"/>
            <w:hideMark/>
          </w:tcPr>
          <w:p w14:paraId="4BF3DE0B"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一般】第89条理事の報酬等(報酬、賞与その他の職務執行の対価として一般の社団法人等から受ける財産上の利益をいう。以下同じ。)は、定款にその額を定めていないときは、社会総会(評議員会)決議によって定める。</w:t>
            </w:r>
          </w:p>
        </w:tc>
        <w:tc>
          <w:tcPr>
            <w:tcW w:w="709" w:type="dxa"/>
            <w:tcBorders>
              <w:top w:val="nil"/>
              <w:left w:val="nil"/>
              <w:bottom w:val="single" w:sz="4" w:space="0" w:color="auto"/>
              <w:right w:val="single" w:sz="4" w:space="0" w:color="auto"/>
            </w:tcBorders>
            <w:shd w:val="clear" w:color="auto" w:fill="auto"/>
            <w:noWrap/>
            <w:vAlign w:val="center"/>
            <w:hideMark/>
          </w:tcPr>
          <w:p w14:paraId="659A1952"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14:paraId="63CA4A02"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r>
      <w:tr w:rsidR="003C7029" w:rsidRPr="00D4703B" w14:paraId="04BC3506" w14:textId="77777777" w:rsidTr="009F1940">
        <w:trPr>
          <w:trHeight w:val="882"/>
        </w:trPr>
        <w:tc>
          <w:tcPr>
            <w:tcW w:w="419" w:type="dxa"/>
            <w:vMerge/>
            <w:tcBorders>
              <w:top w:val="nil"/>
              <w:left w:val="single" w:sz="4" w:space="0" w:color="auto"/>
              <w:bottom w:val="single" w:sz="4" w:space="0" w:color="000000"/>
              <w:right w:val="single" w:sz="4" w:space="0" w:color="auto"/>
            </w:tcBorders>
            <w:vAlign w:val="center"/>
            <w:hideMark/>
          </w:tcPr>
          <w:p w14:paraId="5058D6EB"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nil"/>
              <w:bottom w:val="single" w:sz="4" w:space="0" w:color="auto"/>
              <w:right w:val="single" w:sz="4" w:space="0" w:color="auto"/>
            </w:tcBorders>
            <w:shd w:val="clear" w:color="auto" w:fill="auto"/>
            <w:noWrap/>
            <w:vAlign w:val="center"/>
            <w:hideMark/>
          </w:tcPr>
          <w:p w14:paraId="7B39CDC8"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監事の報酬</w:t>
            </w:r>
          </w:p>
        </w:tc>
        <w:tc>
          <w:tcPr>
            <w:tcW w:w="1134" w:type="dxa"/>
            <w:tcBorders>
              <w:top w:val="nil"/>
              <w:left w:val="nil"/>
              <w:bottom w:val="single" w:sz="4" w:space="0" w:color="auto"/>
              <w:right w:val="single" w:sz="4" w:space="0" w:color="auto"/>
            </w:tcBorders>
            <w:shd w:val="clear" w:color="auto" w:fill="auto"/>
            <w:vAlign w:val="center"/>
            <w:hideMark/>
          </w:tcPr>
          <w:p w14:paraId="73987EBE"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第45条の18第3項準用</w:t>
            </w:r>
            <w:r w:rsidRPr="00D4703B">
              <w:rPr>
                <w:rFonts w:asciiTheme="majorEastAsia" w:eastAsiaTheme="majorEastAsia" w:hAnsiTheme="majorEastAsia" w:cs="ＭＳ Ｐゴシック" w:hint="eastAsia"/>
                <w:sz w:val="16"/>
                <w:szCs w:val="16"/>
              </w:rPr>
              <w:br/>
              <w:t>一般法人法第105条</w:t>
            </w:r>
          </w:p>
        </w:tc>
        <w:tc>
          <w:tcPr>
            <w:tcW w:w="4961" w:type="dxa"/>
            <w:tcBorders>
              <w:top w:val="nil"/>
              <w:left w:val="nil"/>
              <w:bottom w:val="single" w:sz="4" w:space="0" w:color="auto"/>
              <w:right w:val="single" w:sz="4" w:space="0" w:color="auto"/>
            </w:tcBorders>
            <w:shd w:val="clear" w:color="auto" w:fill="auto"/>
            <w:vAlign w:val="center"/>
            <w:hideMark/>
          </w:tcPr>
          <w:p w14:paraId="3C43406D"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【一般】第105</w:t>
            </w:r>
            <w:r w:rsidR="009F1940" w:rsidRPr="00D4703B">
              <w:rPr>
                <w:rFonts w:asciiTheme="majorEastAsia" w:eastAsiaTheme="majorEastAsia" w:hAnsiTheme="majorEastAsia" w:cs="ＭＳ Ｐゴシック" w:hint="eastAsia"/>
                <w:sz w:val="16"/>
                <w:szCs w:val="16"/>
              </w:rPr>
              <w:t>条　監事</w:t>
            </w:r>
            <w:r w:rsidRPr="00D4703B">
              <w:rPr>
                <w:rFonts w:asciiTheme="majorEastAsia" w:eastAsiaTheme="majorEastAsia" w:hAnsiTheme="majorEastAsia" w:cs="ＭＳ Ｐゴシック" w:hint="eastAsia"/>
                <w:sz w:val="16"/>
                <w:szCs w:val="16"/>
              </w:rPr>
              <w:t>の報酬等は、定款にその額を定めていないときは、社会総会(評議員会)の決議によって定める。</w:t>
            </w:r>
          </w:p>
        </w:tc>
        <w:tc>
          <w:tcPr>
            <w:tcW w:w="709" w:type="dxa"/>
            <w:tcBorders>
              <w:top w:val="nil"/>
              <w:left w:val="nil"/>
              <w:bottom w:val="single" w:sz="4" w:space="0" w:color="auto"/>
              <w:right w:val="single" w:sz="4" w:space="0" w:color="auto"/>
            </w:tcBorders>
            <w:shd w:val="clear" w:color="auto" w:fill="auto"/>
            <w:noWrap/>
            <w:vAlign w:val="center"/>
            <w:hideMark/>
          </w:tcPr>
          <w:p w14:paraId="7B0B63BF"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14:paraId="7EFE8188"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r>
      <w:tr w:rsidR="003C7029" w:rsidRPr="00D4703B" w14:paraId="11F1BE5A" w14:textId="77777777" w:rsidTr="009F1940">
        <w:trPr>
          <w:trHeight w:val="1441"/>
        </w:trPr>
        <w:tc>
          <w:tcPr>
            <w:tcW w:w="419"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434AC8F9"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財務に関する事項</w:t>
            </w:r>
          </w:p>
        </w:tc>
        <w:tc>
          <w:tcPr>
            <w:tcW w:w="1566" w:type="dxa"/>
            <w:tcBorders>
              <w:top w:val="nil"/>
              <w:left w:val="nil"/>
              <w:bottom w:val="single" w:sz="4" w:space="0" w:color="auto"/>
              <w:right w:val="single" w:sz="4" w:space="0" w:color="auto"/>
            </w:tcBorders>
            <w:shd w:val="clear" w:color="auto" w:fill="auto"/>
            <w:vAlign w:val="center"/>
            <w:hideMark/>
          </w:tcPr>
          <w:p w14:paraId="270CCF3A"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事業報告・決算書類・財産目録の承認</w:t>
            </w:r>
          </w:p>
        </w:tc>
        <w:tc>
          <w:tcPr>
            <w:tcW w:w="1134" w:type="dxa"/>
            <w:tcBorders>
              <w:top w:val="nil"/>
              <w:left w:val="nil"/>
              <w:bottom w:val="single" w:sz="4" w:space="0" w:color="auto"/>
              <w:right w:val="single" w:sz="4" w:space="0" w:color="auto"/>
            </w:tcBorders>
            <w:shd w:val="clear" w:color="auto" w:fill="auto"/>
            <w:vAlign w:val="center"/>
            <w:hideMark/>
          </w:tcPr>
          <w:p w14:paraId="3176A496"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第45条の30第2項</w:t>
            </w:r>
            <w:r w:rsidRPr="00D4703B">
              <w:rPr>
                <w:rFonts w:asciiTheme="majorEastAsia" w:eastAsiaTheme="majorEastAsia" w:hAnsiTheme="majorEastAsia" w:cs="ＭＳ Ｐゴシック" w:hint="eastAsia"/>
                <w:sz w:val="16"/>
                <w:szCs w:val="16"/>
              </w:rPr>
              <w:br/>
              <w:t>定款例第32条2項</w:t>
            </w:r>
          </w:p>
        </w:tc>
        <w:tc>
          <w:tcPr>
            <w:tcW w:w="4961" w:type="dxa"/>
            <w:tcBorders>
              <w:top w:val="nil"/>
              <w:left w:val="nil"/>
              <w:bottom w:val="single" w:sz="4" w:space="0" w:color="auto"/>
              <w:right w:val="single" w:sz="4" w:space="0" w:color="auto"/>
            </w:tcBorders>
            <w:shd w:val="clear" w:color="auto" w:fill="auto"/>
            <w:vAlign w:val="center"/>
            <w:hideMark/>
          </w:tcPr>
          <w:p w14:paraId="2F94D108" w14:textId="77777777" w:rsidR="003C7029" w:rsidRPr="00D4703B" w:rsidRDefault="003C7029" w:rsidP="006B10DA">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【法】理事は、第四十五条の二十八第三項の承認を受けた計算書類及び事業報告を定時評議員会に提出し、又は提供しなければならない。2　前項の規定により提出され、又は提供された計算書類は、定時評議員会の承認を受けなければならない。</w:t>
            </w:r>
            <w:r w:rsidRPr="00D4703B">
              <w:rPr>
                <w:rFonts w:asciiTheme="majorEastAsia" w:eastAsiaTheme="majorEastAsia" w:hAnsiTheme="majorEastAsia" w:cs="ＭＳ Ｐゴシック" w:hint="eastAsia"/>
                <w:sz w:val="16"/>
                <w:szCs w:val="16"/>
              </w:rPr>
              <w:br/>
              <w:t>【定款】(事業報告及び決算)第33条第2項前項の承認を受けた書類のうち、第1号</w:t>
            </w:r>
            <w:r w:rsidR="006B10DA" w:rsidRPr="00D4703B">
              <w:rPr>
                <w:rFonts w:asciiTheme="majorEastAsia" w:eastAsiaTheme="majorEastAsia" w:hAnsiTheme="majorEastAsia" w:cs="ＭＳ Ｐゴシック" w:hint="eastAsia"/>
                <w:sz w:val="16"/>
                <w:szCs w:val="16"/>
              </w:rPr>
              <w:t>(事業報告)</w:t>
            </w:r>
            <w:r w:rsidRPr="00D4703B">
              <w:rPr>
                <w:rFonts w:asciiTheme="majorEastAsia" w:eastAsiaTheme="majorEastAsia" w:hAnsiTheme="majorEastAsia" w:cs="ＭＳ Ｐゴシック" w:hint="eastAsia"/>
                <w:sz w:val="16"/>
                <w:szCs w:val="16"/>
              </w:rPr>
              <w:t>、第3号</w:t>
            </w:r>
            <w:r w:rsidR="006B10DA" w:rsidRPr="00D4703B">
              <w:rPr>
                <w:rFonts w:asciiTheme="majorEastAsia" w:eastAsiaTheme="majorEastAsia" w:hAnsiTheme="majorEastAsia" w:cs="ＭＳ Ｐゴシック" w:hint="eastAsia"/>
                <w:sz w:val="16"/>
                <w:szCs w:val="16"/>
              </w:rPr>
              <w:t>(貸借対照表)</w:t>
            </w:r>
            <w:r w:rsidRPr="00D4703B">
              <w:rPr>
                <w:rFonts w:asciiTheme="majorEastAsia" w:eastAsiaTheme="majorEastAsia" w:hAnsiTheme="majorEastAsia" w:cs="ＭＳ Ｐゴシック" w:hint="eastAsia"/>
                <w:sz w:val="16"/>
                <w:szCs w:val="16"/>
              </w:rPr>
              <w:t>、第4号</w:t>
            </w:r>
            <w:r w:rsidR="006B10DA" w:rsidRPr="00D4703B">
              <w:rPr>
                <w:rFonts w:asciiTheme="majorEastAsia" w:eastAsiaTheme="majorEastAsia" w:hAnsiTheme="majorEastAsia" w:cs="ＭＳ Ｐゴシック" w:hint="eastAsia"/>
                <w:sz w:val="16"/>
                <w:szCs w:val="16"/>
              </w:rPr>
              <w:t>(収支計算書)</w:t>
            </w:r>
            <w:r w:rsidRPr="00D4703B">
              <w:rPr>
                <w:rFonts w:asciiTheme="majorEastAsia" w:eastAsiaTheme="majorEastAsia" w:hAnsiTheme="majorEastAsia" w:cs="ＭＳ Ｐゴシック" w:hint="eastAsia"/>
                <w:sz w:val="16"/>
                <w:szCs w:val="16"/>
              </w:rPr>
              <w:t>及び第6号</w:t>
            </w:r>
            <w:r w:rsidR="006B10DA" w:rsidRPr="00D4703B">
              <w:rPr>
                <w:rFonts w:asciiTheme="majorEastAsia" w:eastAsiaTheme="majorEastAsia" w:hAnsiTheme="majorEastAsia" w:cs="ＭＳ Ｐゴシック" w:hint="eastAsia"/>
                <w:sz w:val="16"/>
                <w:szCs w:val="16"/>
              </w:rPr>
              <w:t>(財産目録)</w:t>
            </w:r>
            <w:r w:rsidRPr="00D4703B">
              <w:rPr>
                <w:rFonts w:asciiTheme="majorEastAsia" w:eastAsiaTheme="majorEastAsia" w:hAnsiTheme="majorEastAsia" w:cs="ＭＳ Ｐゴシック" w:hint="eastAsia"/>
                <w:sz w:val="16"/>
                <w:szCs w:val="16"/>
              </w:rPr>
              <w:t>の書類については、定時評議員会に提出し、第1号の書類についてはその内容を報告し、その他の書類については、承認を受けなければならない。</w:t>
            </w:r>
          </w:p>
        </w:tc>
        <w:tc>
          <w:tcPr>
            <w:tcW w:w="709" w:type="dxa"/>
            <w:tcBorders>
              <w:top w:val="nil"/>
              <w:left w:val="nil"/>
              <w:bottom w:val="single" w:sz="4" w:space="0" w:color="auto"/>
              <w:right w:val="single" w:sz="4" w:space="0" w:color="auto"/>
            </w:tcBorders>
            <w:shd w:val="clear" w:color="auto" w:fill="auto"/>
            <w:noWrap/>
            <w:vAlign w:val="center"/>
            <w:hideMark/>
          </w:tcPr>
          <w:p w14:paraId="7B23DEC5"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14:paraId="2A26149E"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r>
      <w:tr w:rsidR="003C7029" w:rsidRPr="00D4703B" w14:paraId="59F9ABE2" w14:textId="77777777" w:rsidTr="009F1940">
        <w:trPr>
          <w:trHeight w:val="697"/>
        </w:trPr>
        <w:tc>
          <w:tcPr>
            <w:tcW w:w="419" w:type="dxa"/>
            <w:vMerge/>
            <w:tcBorders>
              <w:top w:val="nil"/>
              <w:left w:val="single" w:sz="4" w:space="0" w:color="auto"/>
              <w:bottom w:val="single" w:sz="4" w:space="0" w:color="auto"/>
              <w:right w:val="single" w:sz="4" w:space="0" w:color="auto"/>
            </w:tcBorders>
            <w:vAlign w:val="center"/>
            <w:hideMark/>
          </w:tcPr>
          <w:p w14:paraId="02204B15"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nil"/>
              <w:bottom w:val="single" w:sz="4" w:space="0" w:color="auto"/>
              <w:right w:val="single" w:sz="4" w:space="0" w:color="auto"/>
            </w:tcBorders>
            <w:shd w:val="clear" w:color="auto" w:fill="auto"/>
            <w:noWrap/>
            <w:vAlign w:val="center"/>
            <w:hideMark/>
          </w:tcPr>
          <w:p w14:paraId="2BED0393"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基本財産の処分</w:t>
            </w:r>
          </w:p>
        </w:tc>
        <w:tc>
          <w:tcPr>
            <w:tcW w:w="1134" w:type="dxa"/>
            <w:tcBorders>
              <w:top w:val="nil"/>
              <w:left w:val="nil"/>
              <w:bottom w:val="single" w:sz="4" w:space="0" w:color="auto"/>
              <w:right w:val="single" w:sz="4" w:space="0" w:color="auto"/>
            </w:tcBorders>
            <w:shd w:val="clear" w:color="auto" w:fill="auto"/>
            <w:noWrap/>
            <w:vAlign w:val="center"/>
            <w:hideMark/>
          </w:tcPr>
          <w:p w14:paraId="3EAEF8EB"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定款例第29条</w:t>
            </w:r>
          </w:p>
        </w:tc>
        <w:tc>
          <w:tcPr>
            <w:tcW w:w="4961" w:type="dxa"/>
            <w:tcBorders>
              <w:top w:val="nil"/>
              <w:left w:val="nil"/>
              <w:bottom w:val="single" w:sz="4" w:space="0" w:color="auto"/>
              <w:right w:val="single" w:sz="4" w:space="0" w:color="auto"/>
            </w:tcBorders>
            <w:shd w:val="clear" w:color="auto" w:fill="auto"/>
            <w:vAlign w:val="center"/>
            <w:hideMark/>
          </w:tcPr>
          <w:p w14:paraId="59902A08" w14:textId="77777777" w:rsidR="003C7029" w:rsidRPr="00D4703B" w:rsidRDefault="003C7029" w:rsidP="009F1940">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【定款】(基本財産の処分)第</w:t>
            </w:r>
            <w:r w:rsidR="009F1940" w:rsidRPr="00D4703B">
              <w:rPr>
                <w:rFonts w:asciiTheme="majorEastAsia" w:eastAsiaTheme="majorEastAsia" w:hAnsiTheme="majorEastAsia" w:cs="ＭＳ Ｐゴシック" w:hint="eastAsia"/>
                <w:sz w:val="16"/>
                <w:szCs w:val="16"/>
              </w:rPr>
              <w:t>30</w:t>
            </w:r>
            <w:r w:rsidRPr="00D4703B">
              <w:rPr>
                <w:rFonts w:asciiTheme="majorEastAsia" w:eastAsiaTheme="majorEastAsia" w:hAnsiTheme="majorEastAsia" w:cs="ＭＳ Ｐゴシック" w:hint="eastAsia"/>
                <w:sz w:val="16"/>
                <w:szCs w:val="16"/>
              </w:rPr>
              <w:t>条　基本</w:t>
            </w:r>
            <w:r w:rsidR="009F1940" w:rsidRPr="00D4703B">
              <w:rPr>
                <w:rFonts w:asciiTheme="majorEastAsia" w:eastAsiaTheme="majorEastAsia" w:hAnsiTheme="majorEastAsia" w:cs="ＭＳ Ｐゴシック" w:hint="eastAsia"/>
                <w:sz w:val="16"/>
                <w:szCs w:val="16"/>
              </w:rPr>
              <w:t>財産</w:t>
            </w:r>
            <w:r w:rsidRPr="00D4703B">
              <w:rPr>
                <w:rFonts w:asciiTheme="majorEastAsia" w:eastAsiaTheme="majorEastAsia" w:hAnsiTheme="majorEastAsia" w:cs="ＭＳ Ｐゴシック" w:hint="eastAsia"/>
                <w:sz w:val="16"/>
                <w:szCs w:val="16"/>
              </w:rPr>
              <w:t>を処分し、又は担保に供しようとするときは、理事会及び評議員会の承認を得て、〔所轄庁〕の承認を得なければならない。ただし、次の各号に掲げる場合には、〔所轄庁〕の承認は必要としない。</w:t>
            </w:r>
          </w:p>
        </w:tc>
        <w:tc>
          <w:tcPr>
            <w:tcW w:w="709" w:type="dxa"/>
            <w:tcBorders>
              <w:top w:val="nil"/>
              <w:left w:val="nil"/>
              <w:bottom w:val="single" w:sz="4" w:space="0" w:color="auto"/>
              <w:right w:val="single" w:sz="4" w:space="0" w:color="auto"/>
            </w:tcBorders>
            <w:shd w:val="clear" w:color="auto" w:fill="auto"/>
            <w:noWrap/>
            <w:vAlign w:val="center"/>
            <w:hideMark/>
          </w:tcPr>
          <w:p w14:paraId="0AA96CDF"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14:paraId="20C25312"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r>
      <w:tr w:rsidR="003C7029" w:rsidRPr="00D4703B" w14:paraId="3127470E" w14:textId="77777777" w:rsidTr="009F1940">
        <w:trPr>
          <w:trHeight w:val="707"/>
        </w:trPr>
        <w:tc>
          <w:tcPr>
            <w:tcW w:w="419" w:type="dxa"/>
            <w:vMerge/>
            <w:tcBorders>
              <w:top w:val="nil"/>
              <w:left w:val="single" w:sz="4" w:space="0" w:color="auto"/>
              <w:bottom w:val="single" w:sz="4" w:space="0" w:color="auto"/>
              <w:right w:val="single" w:sz="4" w:space="0" w:color="auto"/>
            </w:tcBorders>
            <w:vAlign w:val="center"/>
            <w:hideMark/>
          </w:tcPr>
          <w:p w14:paraId="5A43EED7"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nil"/>
              <w:bottom w:val="single" w:sz="4" w:space="0" w:color="auto"/>
              <w:right w:val="single" w:sz="4" w:space="0" w:color="auto"/>
            </w:tcBorders>
            <w:shd w:val="clear" w:color="auto" w:fill="auto"/>
            <w:noWrap/>
            <w:vAlign w:val="center"/>
            <w:hideMark/>
          </w:tcPr>
          <w:p w14:paraId="7B2EA3F7"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残余財産の帰属</w:t>
            </w:r>
          </w:p>
        </w:tc>
        <w:tc>
          <w:tcPr>
            <w:tcW w:w="1134" w:type="dxa"/>
            <w:tcBorders>
              <w:top w:val="nil"/>
              <w:left w:val="nil"/>
              <w:bottom w:val="single" w:sz="4" w:space="0" w:color="auto"/>
              <w:right w:val="single" w:sz="4" w:space="0" w:color="auto"/>
            </w:tcBorders>
            <w:shd w:val="clear" w:color="auto" w:fill="auto"/>
            <w:noWrap/>
            <w:vAlign w:val="center"/>
            <w:hideMark/>
          </w:tcPr>
          <w:p w14:paraId="47553038" w14:textId="77777777"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定款例第37条</w:t>
            </w:r>
          </w:p>
        </w:tc>
        <w:tc>
          <w:tcPr>
            <w:tcW w:w="4961" w:type="dxa"/>
            <w:tcBorders>
              <w:top w:val="nil"/>
              <w:left w:val="nil"/>
              <w:bottom w:val="single" w:sz="4" w:space="0" w:color="auto"/>
              <w:right w:val="single" w:sz="4" w:space="0" w:color="auto"/>
            </w:tcBorders>
            <w:shd w:val="clear" w:color="auto" w:fill="auto"/>
            <w:vAlign w:val="center"/>
            <w:hideMark/>
          </w:tcPr>
          <w:p w14:paraId="2A27A6FE" w14:textId="77777777" w:rsidR="003C7029" w:rsidRPr="00D4703B" w:rsidRDefault="003C7029" w:rsidP="009F1940">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【定款】(残余財産の帰属)第3</w:t>
            </w:r>
            <w:r w:rsidR="009F1940" w:rsidRPr="00D4703B">
              <w:rPr>
                <w:rFonts w:asciiTheme="majorEastAsia" w:eastAsiaTheme="majorEastAsia" w:hAnsiTheme="majorEastAsia" w:cs="ＭＳ Ｐゴシック" w:hint="eastAsia"/>
                <w:sz w:val="16"/>
                <w:szCs w:val="16"/>
              </w:rPr>
              <w:t>9</w:t>
            </w:r>
            <w:r w:rsidRPr="00D4703B">
              <w:rPr>
                <w:rFonts w:asciiTheme="majorEastAsia" w:eastAsiaTheme="majorEastAsia" w:hAnsiTheme="majorEastAsia" w:cs="ＭＳ Ｐゴシック" w:hint="eastAsia"/>
                <w:sz w:val="16"/>
                <w:szCs w:val="16"/>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tc>
        <w:tc>
          <w:tcPr>
            <w:tcW w:w="709" w:type="dxa"/>
            <w:tcBorders>
              <w:top w:val="nil"/>
              <w:left w:val="nil"/>
              <w:bottom w:val="single" w:sz="4" w:space="0" w:color="auto"/>
              <w:right w:val="single" w:sz="4" w:space="0" w:color="auto"/>
            </w:tcBorders>
            <w:shd w:val="clear" w:color="auto" w:fill="auto"/>
            <w:noWrap/>
            <w:vAlign w:val="center"/>
            <w:hideMark/>
          </w:tcPr>
          <w:p w14:paraId="4E3E1F29"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14:paraId="403E4D46" w14:textId="77777777"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r>
    </w:tbl>
    <w:p w14:paraId="4ADDA8A5" w14:textId="77777777" w:rsidR="00695FA2" w:rsidRPr="00D4703B" w:rsidRDefault="00695FA2" w:rsidP="003C7029">
      <w:pPr>
        <w:spacing w:line="0" w:lineRule="atLeast"/>
        <w:rPr>
          <w:rFonts w:asciiTheme="majorEastAsia" w:eastAsiaTheme="majorEastAsia" w:hAnsiTheme="majorEastAsia"/>
        </w:rPr>
      </w:pPr>
    </w:p>
    <w:p w14:paraId="349BA380" w14:textId="77777777" w:rsidR="00695FA2" w:rsidRPr="00D4703B" w:rsidRDefault="00695FA2" w:rsidP="003C7029">
      <w:pPr>
        <w:spacing w:line="0" w:lineRule="atLeast"/>
        <w:rPr>
          <w:rFonts w:asciiTheme="majorEastAsia" w:eastAsiaTheme="majorEastAsia" w:hAnsiTheme="majorEastAsia"/>
        </w:rPr>
      </w:pPr>
    </w:p>
    <w:p w14:paraId="51DC2C02" w14:textId="77777777" w:rsidR="009F1940" w:rsidRPr="00D4703B" w:rsidRDefault="009F1940" w:rsidP="003C7029">
      <w:pPr>
        <w:spacing w:line="0" w:lineRule="atLeast"/>
        <w:rPr>
          <w:rFonts w:asciiTheme="majorEastAsia" w:eastAsiaTheme="majorEastAsia" w:hAnsiTheme="majorEastAsia"/>
        </w:rPr>
      </w:pPr>
    </w:p>
    <w:p w14:paraId="06911FA6" w14:textId="77777777" w:rsidR="006B10DA" w:rsidRPr="00D4703B" w:rsidRDefault="0039547B" w:rsidP="00AF6F06">
      <w:pPr>
        <w:spacing w:line="0" w:lineRule="atLeast"/>
        <w:jc w:val="center"/>
        <w:rPr>
          <w:rFonts w:asciiTheme="majorEastAsia" w:eastAsiaTheme="majorEastAsia" w:hAnsiTheme="majorEastAsia" w:cs="ＭＳ Ｐゴシック"/>
          <w:sz w:val="24"/>
        </w:rPr>
      </w:pPr>
      <w:r w:rsidRPr="00D4703B">
        <w:rPr>
          <w:rFonts w:asciiTheme="majorEastAsia" w:eastAsiaTheme="majorEastAsia" w:hAnsiTheme="majorEastAsia" w:cs="ＭＳ Ｐゴシック" w:hint="eastAsia"/>
          <w:sz w:val="24"/>
        </w:rPr>
        <w:t>評議員会決議事項</w:t>
      </w:r>
      <w:r w:rsidR="00AF6F06" w:rsidRPr="00D4703B">
        <w:rPr>
          <w:rFonts w:asciiTheme="majorEastAsia" w:eastAsiaTheme="majorEastAsia" w:hAnsiTheme="majorEastAsia" w:cs="ＭＳ Ｐゴシック" w:hint="eastAsia"/>
          <w:sz w:val="24"/>
        </w:rPr>
        <w:t>2/2</w:t>
      </w:r>
    </w:p>
    <w:tbl>
      <w:tblPr>
        <w:tblW w:w="9923" w:type="dxa"/>
        <w:tblCellMar>
          <w:left w:w="99" w:type="dxa"/>
          <w:right w:w="99" w:type="dxa"/>
        </w:tblCellMar>
        <w:tblLook w:val="04A0" w:firstRow="1" w:lastRow="0" w:firstColumn="1" w:lastColumn="0" w:noHBand="0" w:noVBand="1"/>
      </w:tblPr>
      <w:tblGrid>
        <w:gridCol w:w="419"/>
        <w:gridCol w:w="1566"/>
        <w:gridCol w:w="1134"/>
        <w:gridCol w:w="4961"/>
        <w:gridCol w:w="709"/>
        <w:gridCol w:w="1134"/>
      </w:tblGrid>
      <w:tr w:rsidR="006B10DA" w:rsidRPr="00D4703B" w14:paraId="11D90EC4" w14:textId="77777777" w:rsidTr="00372044">
        <w:trPr>
          <w:trHeight w:val="434"/>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CB65" w14:textId="77777777" w:rsidR="006B10DA" w:rsidRPr="00D4703B" w:rsidRDefault="006B10DA" w:rsidP="00372044">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内容</w:t>
            </w:r>
          </w:p>
        </w:tc>
        <w:tc>
          <w:tcPr>
            <w:tcW w:w="60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29BFC" w14:textId="77777777" w:rsidR="006B10DA" w:rsidRPr="00D4703B" w:rsidRDefault="006B10DA" w:rsidP="00372044">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根拠　(社会福祉法・定款・一般社団法人及び一般財団法人に関する法律)</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E6F887" w14:textId="77777777" w:rsidR="006B10DA" w:rsidRPr="00D4703B" w:rsidRDefault="006B10DA" w:rsidP="00372044">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議決数</w:t>
            </w:r>
          </w:p>
        </w:tc>
      </w:tr>
      <w:tr w:rsidR="006B10DA" w:rsidRPr="00D4703B" w14:paraId="136D2996" w14:textId="77777777" w:rsidTr="00372044">
        <w:trPr>
          <w:trHeight w:val="69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4F181FC3" w14:textId="77777777" w:rsidR="006B10DA" w:rsidRPr="00D4703B" w:rsidRDefault="006B10DA"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6095" w:type="dxa"/>
            <w:gridSpan w:val="2"/>
            <w:vMerge/>
            <w:tcBorders>
              <w:top w:val="single" w:sz="4" w:space="0" w:color="auto"/>
              <w:left w:val="single" w:sz="4" w:space="0" w:color="auto"/>
              <w:bottom w:val="single" w:sz="4" w:space="0" w:color="auto"/>
              <w:right w:val="single" w:sz="4" w:space="0" w:color="auto"/>
            </w:tcBorders>
            <w:vAlign w:val="center"/>
            <w:hideMark/>
          </w:tcPr>
          <w:p w14:paraId="6B875C45" w14:textId="77777777" w:rsidR="006B10DA" w:rsidRPr="00D4703B" w:rsidRDefault="006B10DA"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42EBBA81" w14:textId="77777777" w:rsidR="006B10DA" w:rsidRPr="00D4703B" w:rsidRDefault="006B10DA" w:rsidP="00372044">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過半数</w:t>
            </w:r>
          </w:p>
        </w:tc>
        <w:tc>
          <w:tcPr>
            <w:tcW w:w="1134" w:type="dxa"/>
            <w:tcBorders>
              <w:top w:val="nil"/>
              <w:left w:val="nil"/>
              <w:bottom w:val="single" w:sz="4" w:space="0" w:color="auto"/>
              <w:right w:val="single" w:sz="4" w:space="0" w:color="auto"/>
            </w:tcBorders>
            <w:shd w:val="clear" w:color="auto" w:fill="auto"/>
            <w:vAlign w:val="center"/>
            <w:hideMark/>
          </w:tcPr>
          <w:p w14:paraId="685EAF04" w14:textId="77777777" w:rsidR="006B10DA" w:rsidRPr="00D4703B" w:rsidRDefault="006B10DA"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議決に加わることができる評議員の三分の二</w:t>
            </w:r>
          </w:p>
        </w:tc>
      </w:tr>
      <w:tr w:rsidR="009F1940" w:rsidRPr="00D4703B" w14:paraId="592A146B" w14:textId="77777777" w:rsidTr="00AF6F06">
        <w:trPr>
          <w:trHeight w:val="664"/>
        </w:trPr>
        <w:tc>
          <w:tcPr>
            <w:tcW w:w="419"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5DE12001" w14:textId="77777777" w:rsidR="009F1940" w:rsidRPr="00D4703B" w:rsidRDefault="009F1940" w:rsidP="00372044">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その他</w:t>
            </w:r>
          </w:p>
        </w:tc>
        <w:tc>
          <w:tcPr>
            <w:tcW w:w="1566" w:type="dxa"/>
            <w:tcBorders>
              <w:top w:val="nil"/>
              <w:left w:val="nil"/>
              <w:bottom w:val="single" w:sz="4" w:space="0" w:color="auto"/>
              <w:right w:val="single" w:sz="4" w:space="0" w:color="auto"/>
            </w:tcBorders>
            <w:shd w:val="clear" w:color="auto" w:fill="auto"/>
            <w:vAlign w:val="center"/>
            <w:hideMark/>
          </w:tcPr>
          <w:p w14:paraId="2095AF44" w14:textId="77777777" w:rsidR="009F1940" w:rsidRPr="00D4703B" w:rsidRDefault="009F1940"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社会福祉充実計画の承認</w:t>
            </w:r>
          </w:p>
        </w:tc>
        <w:tc>
          <w:tcPr>
            <w:tcW w:w="1134" w:type="dxa"/>
            <w:tcBorders>
              <w:top w:val="nil"/>
              <w:left w:val="nil"/>
              <w:bottom w:val="single" w:sz="4" w:space="0" w:color="auto"/>
              <w:right w:val="single" w:sz="4" w:space="0" w:color="auto"/>
            </w:tcBorders>
            <w:shd w:val="clear" w:color="auto" w:fill="auto"/>
            <w:vAlign w:val="center"/>
            <w:hideMark/>
          </w:tcPr>
          <w:p w14:paraId="29718292" w14:textId="77777777" w:rsidR="009F1940" w:rsidRPr="00D4703B" w:rsidRDefault="009F1940"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第55条の2</w:t>
            </w:r>
            <w:r w:rsidRPr="00D4703B">
              <w:rPr>
                <w:rFonts w:asciiTheme="majorEastAsia" w:eastAsiaTheme="majorEastAsia" w:hAnsiTheme="majorEastAsia" w:cs="ＭＳ Ｐゴシック" w:hint="eastAsia"/>
                <w:sz w:val="16"/>
                <w:szCs w:val="16"/>
              </w:rPr>
              <w:br/>
              <w:t>第7項</w:t>
            </w:r>
          </w:p>
        </w:tc>
        <w:tc>
          <w:tcPr>
            <w:tcW w:w="4961" w:type="dxa"/>
            <w:tcBorders>
              <w:top w:val="nil"/>
              <w:left w:val="nil"/>
              <w:bottom w:val="single" w:sz="4" w:space="0" w:color="auto"/>
              <w:right w:val="single" w:sz="4" w:space="0" w:color="auto"/>
            </w:tcBorders>
            <w:shd w:val="clear" w:color="auto" w:fill="auto"/>
            <w:noWrap/>
            <w:vAlign w:val="center"/>
            <w:hideMark/>
          </w:tcPr>
          <w:p w14:paraId="02AADDBB" w14:textId="77777777" w:rsidR="009F1940" w:rsidRPr="00D4703B" w:rsidRDefault="009F1940"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【法】社会福祉充実計画は、評議員会の承認を受けなければならない。</w:t>
            </w:r>
          </w:p>
        </w:tc>
        <w:tc>
          <w:tcPr>
            <w:tcW w:w="709" w:type="dxa"/>
            <w:tcBorders>
              <w:top w:val="nil"/>
              <w:left w:val="nil"/>
              <w:bottom w:val="single" w:sz="4" w:space="0" w:color="auto"/>
              <w:right w:val="single" w:sz="4" w:space="0" w:color="auto"/>
            </w:tcBorders>
            <w:shd w:val="clear" w:color="auto" w:fill="auto"/>
            <w:noWrap/>
            <w:vAlign w:val="center"/>
            <w:hideMark/>
          </w:tcPr>
          <w:p w14:paraId="7008F55F" w14:textId="77777777" w:rsidR="009F1940" w:rsidRPr="00D4703B" w:rsidRDefault="009F1940" w:rsidP="00372044">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14:paraId="22BA1E53" w14:textId="77777777" w:rsidR="009F1940" w:rsidRPr="00D4703B" w:rsidRDefault="009F1940" w:rsidP="00372044">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r>
      <w:tr w:rsidR="00AE7EB0" w:rsidRPr="00D4703B" w14:paraId="1111DF37" w14:textId="77777777" w:rsidTr="00AD7BC6">
        <w:trPr>
          <w:trHeight w:val="988"/>
        </w:trPr>
        <w:tc>
          <w:tcPr>
            <w:tcW w:w="419" w:type="dxa"/>
            <w:vMerge/>
            <w:tcBorders>
              <w:top w:val="nil"/>
              <w:left w:val="single" w:sz="4" w:space="0" w:color="auto"/>
              <w:bottom w:val="single" w:sz="4" w:space="0" w:color="auto"/>
              <w:right w:val="single" w:sz="4" w:space="0" w:color="auto"/>
            </w:tcBorders>
            <w:vAlign w:val="center"/>
            <w:hideMark/>
          </w:tcPr>
          <w:p w14:paraId="3E5E248A" w14:textId="77777777" w:rsidR="00AE7EB0" w:rsidRPr="00D4703B" w:rsidRDefault="00AE7EB0"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single" w:sz="4" w:space="0" w:color="auto"/>
              <w:bottom w:val="single" w:sz="4" w:space="0" w:color="auto"/>
              <w:right w:val="single" w:sz="4" w:space="0" w:color="auto"/>
            </w:tcBorders>
            <w:shd w:val="clear" w:color="auto" w:fill="auto"/>
            <w:vAlign w:val="center"/>
            <w:hideMark/>
          </w:tcPr>
          <w:p w14:paraId="3CAC898A" w14:textId="77777777" w:rsidR="00AE7EB0" w:rsidRPr="00D4703B" w:rsidRDefault="00AE7EB0"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役員等の責任の免除(すべての免除)</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22550F1" w14:textId="77777777" w:rsidR="00AE7EB0" w:rsidRPr="00D4703B" w:rsidRDefault="00AE7EB0"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第45条の20第4項準用　一般法人法112条</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2C9F1747" w14:textId="77777777" w:rsidR="00AE7EB0" w:rsidRPr="00D4703B" w:rsidRDefault="00AE7EB0"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noProof/>
                <w:sz w:val="16"/>
                <w:szCs w:val="16"/>
              </w:rPr>
              <mc:AlternateContent>
                <mc:Choice Requires="wps">
                  <w:drawing>
                    <wp:anchor distT="0" distB="0" distL="114300" distR="114300" simplePos="0" relativeHeight="251663360" behindDoc="0" locked="0" layoutInCell="1" allowOverlap="1" wp14:anchorId="760CFC16" wp14:editId="6B2FCC81">
                      <wp:simplePos x="0" y="0"/>
                      <wp:positionH relativeFrom="column">
                        <wp:posOffset>3080189</wp:posOffset>
                      </wp:positionH>
                      <wp:positionV relativeFrom="paragraph">
                        <wp:posOffset>614680</wp:posOffset>
                      </wp:positionV>
                      <wp:extent cx="1169377" cy="8792"/>
                      <wp:effectExtent l="0" t="0" r="31115" b="29845"/>
                      <wp:wrapNone/>
                      <wp:docPr id="2" name="直線コネクタ 2"/>
                      <wp:cNvGraphicFramePr/>
                      <a:graphic xmlns:a="http://schemas.openxmlformats.org/drawingml/2006/main">
                        <a:graphicData uri="http://schemas.microsoft.com/office/word/2010/wordprocessingShape">
                          <wps:wsp>
                            <wps:cNvCnPr/>
                            <wps:spPr>
                              <a:xfrm flipV="1">
                                <a:off x="0" y="0"/>
                                <a:ext cx="1169377"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C8D1DC" id="直線コネクタ 2"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242.55pt,48.4pt" to="334.6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" strokecolor="black [3200]" strokeweight=".5pt">
                      <v:stroke joinstyle="miter"/>
                    </v:line>
                  </w:pict>
                </mc:Fallback>
              </mc:AlternateContent>
            </w:r>
            <w:r w:rsidRPr="00D4703B">
              <w:rPr>
                <w:rFonts w:asciiTheme="majorEastAsia" w:eastAsiaTheme="majorEastAsia" w:hAnsiTheme="majorEastAsia" w:cs="ＭＳ Ｐゴシック" w:hint="eastAsia"/>
                <w:sz w:val="16"/>
                <w:szCs w:val="16"/>
              </w:rPr>
              <w:t>【一般】第112条　前条第一項(※第111条　理事、監事、又は会計監査人は、その任務を怠ったときは、一般社団法人に対し、これによって生じた損害を賠償する責任を負う。)の責任は、総社員(総評議員)の同意がなければ、免除することができない。</w:t>
            </w:r>
          </w:p>
        </w:tc>
        <w:tc>
          <w:tcPr>
            <w:tcW w:w="1843" w:type="dxa"/>
            <w:gridSpan w:val="2"/>
            <w:tcBorders>
              <w:top w:val="nil"/>
              <w:left w:val="nil"/>
              <w:right w:val="single" w:sz="4" w:space="0" w:color="auto"/>
            </w:tcBorders>
            <w:shd w:val="clear" w:color="auto" w:fill="auto"/>
            <w:noWrap/>
            <w:vAlign w:val="center"/>
          </w:tcPr>
          <w:p w14:paraId="6E4CBD95" w14:textId="77777777" w:rsidR="00AE7EB0" w:rsidRPr="00D4703B" w:rsidRDefault="00AE7EB0" w:rsidP="00372044">
            <w:pPr>
              <w:spacing w:line="0" w:lineRule="atLeast"/>
              <w:jc w:val="center"/>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総評議員の同意による</w:t>
            </w:r>
          </w:p>
        </w:tc>
      </w:tr>
      <w:tr w:rsidR="009F1940" w:rsidRPr="00D4703B" w14:paraId="332DE9B5" w14:textId="77777777" w:rsidTr="00AE7EB0">
        <w:trPr>
          <w:trHeight w:val="2662"/>
        </w:trPr>
        <w:tc>
          <w:tcPr>
            <w:tcW w:w="419" w:type="dxa"/>
            <w:vMerge/>
            <w:tcBorders>
              <w:top w:val="nil"/>
              <w:left w:val="single" w:sz="4" w:space="0" w:color="auto"/>
              <w:bottom w:val="single" w:sz="4" w:space="0" w:color="auto"/>
              <w:right w:val="single" w:sz="4" w:space="0" w:color="auto"/>
            </w:tcBorders>
            <w:vAlign w:val="center"/>
            <w:hideMark/>
          </w:tcPr>
          <w:p w14:paraId="75ACEB9D" w14:textId="77777777" w:rsidR="009F1940" w:rsidRPr="00D4703B" w:rsidRDefault="009F1940"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nil"/>
              <w:bottom w:val="single" w:sz="4" w:space="0" w:color="auto"/>
              <w:right w:val="single" w:sz="4" w:space="0" w:color="auto"/>
            </w:tcBorders>
            <w:shd w:val="clear" w:color="auto" w:fill="auto"/>
            <w:vAlign w:val="center"/>
            <w:hideMark/>
          </w:tcPr>
          <w:p w14:paraId="05D7CD71" w14:textId="77777777" w:rsidR="009F1940" w:rsidRPr="00D4703B" w:rsidRDefault="009F1940"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役員等の責任の免除(一部の免除)</w:t>
            </w:r>
          </w:p>
        </w:tc>
        <w:tc>
          <w:tcPr>
            <w:tcW w:w="1134" w:type="dxa"/>
            <w:tcBorders>
              <w:top w:val="nil"/>
              <w:left w:val="nil"/>
              <w:bottom w:val="single" w:sz="4" w:space="0" w:color="auto"/>
              <w:right w:val="single" w:sz="4" w:space="0" w:color="auto"/>
            </w:tcBorders>
            <w:shd w:val="clear" w:color="auto" w:fill="auto"/>
            <w:vAlign w:val="center"/>
            <w:hideMark/>
          </w:tcPr>
          <w:p w14:paraId="42F10EA4" w14:textId="77777777" w:rsidR="009F1940" w:rsidRPr="00D4703B" w:rsidRDefault="009F1940"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第45条の20第4項準用　一般法人法113条</w:t>
            </w:r>
          </w:p>
          <w:p w14:paraId="34CB71F6" w14:textId="77777777" w:rsidR="00514B05" w:rsidRPr="00D4703B" w:rsidRDefault="00514B05"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定款第22条</w:t>
            </w:r>
          </w:p>
        </w:tc>
        <w:tc>
          <w:tcPr>
            <w:tcW w:w="4961" w:type="dxa"/>
            <w:tcBorders>
              <w:top w:val="nil"/>
              <w:left w:val="nil"/>
              <w:bottom w:val="single" w:sz="4" w:space="0" w:color="auto"/>
              <w:right w:val="single" w:sz="4" w:space="0" w:color="auto"/>
            </w:tcBorders>
            <w:shd w:val="clear" w:color="auto" w:fill="auto"/>
            <w:vAlign w:val="center"/>
            <w:hideMark/>
          </w:tcPr>
          <w:p w14:paraId="7BDFAFAC" w14:textId="77777777" w:rsidR="009F1940" w:rsidRPr="00D4703B" w:rsidRDefault="009F1940" w:rsidP="00307F0A">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【一般】第113条　前条の規定にかかわらず、役員等の第111条第1項の責任は、当該役員等が職務を行うにつき善意でかつ重大な過失がないときは、第1号に掲げる額から第2号に掲げる額を控除して得た額を限度として、社員総会の決議によって免除することができる。</w:t>
            </w:r>
          </w:p>
          <w:p w14:paraId="4F635A5C" w14:textId="77777777" w:rsidR="00634D81" w:rsidRPr="00D4703B" w:rsidRDefault="00634D81" w:rsidP="00307F0A">
            <w:pPr>
              <w:spacing w:line="0" w:lineRule="atLeast"/>
              <w:rPr>
                <w:rFonts w:asciiTheme="majorEastAsia" w:eastAsiaTheme="majorEastAsia" w:hAnsiTheme="majorEastAsia" w:cs="ＭＳ Ｐゴシック"/>
                <w:sz w:val="16"/>
                <w:szCs w:val="16"/>
              </w:rPr>
            </w:pPr>
          </w:p>
          <w:p w14:paraId="318E6572" w14:textId="77777777" w:rsidR="00514B05" w:rsidRPr="00D4703B" w:rsidRDefault="00514B05" w:rsidP="004B270B">
            <w:pPr>
              <w:spacing w:line="0" w:lineRule="atLeast"/>
              <w:rPr>
                <w:rFonts w:asciiTheme="majorEastAsia" w:eastAsiaTheme="majorEastAsia" w:hAnsiTheme="majorEastAsia" w:cstheme="minorBidi"/>
                <w:color w:val="auto"/>
                <w:kern w:val="2"/>
                <w:sz w:val="16"/>
                <w:szCs w:val="16"/>
              </w:rPr>
            </w:pPr>
            <w:r w:rsidRPr="00D4703B">
              <w:rPr>
                <w:rFonts w:asciiTheme="majorEastAsia" w:eastAsiaTheme="majorEastAsia" w:hAnsiTheme="majorEastAsia" w:cs="ＭＳ Ｐゴシック" w:hint="eastAsia"/>
                <w:sz w:val="16"/>
                <w:szCs w:val="16"/>
              </w:rPr>
              <w:t xml:space="preserve">【定款】(責任の免除)第22条　</w:t>
            </w:r>
            <w:r w:rsidR="00307F0A" w:rsidRPr="00D4703B">
              <w:rPr>
                <w:rFonts w:asciiTheme="majorEastAsia" w:eastAsiaTheme="majorEastAsia" w:hAnsiTheme="majorEastAsia" w:cstheme="minorBidi" w:hint="eastAsia"/>
                <w:color w:val="auto"/>
                <w:kern w:val="2"/>
                <w:sz w:val="16"/>
                <w:szCs w:val="16"/>
              </w:rPr>
              <w:t>理事又は監事が任務を怠ったことによって生じた損害について、社会福祉法人に対し賠償する責任は、職務を行うにつき善意でかつ重大な過失がなく、その原因や職務執行状況などの事情を勘案して特に必要と認める場合には、社会福祉法第四十五条の二十</w:t>
            </w:r>
            <w:r w:rsidR="004B270B">
              <w:rPr>
                <w:rFonts w:asciiTheme="majorEastAsia" w:eastAsiaTheme="majorEastAsia" w:hAnsiTheme="majorEastAsia" w:cstheme="minorBidi" w:hint="eastAsia"/>
                <w:color w:val="auto"/>
                <w:kern w:val="2"/>
                <w:sz w:val="16"/>
                <w:szCs w:val="16"/>
              </w:rPr>
              <w:t>二の二</w:t>
            </w:r>
            <w:r w:rsidR="00307F0A" w:rsidRPr="00D4703B">
              <w:rPr>
                <w:rFonts w:asciiTheme="majorEastAsia" w:eastAsiaTheme="majorEastAsia" w:hAnsiTheme="majorEastAsia" w:cstheme="minorBidi" w:hint="eastAsia"/>
                <w:color w:val="auto"/>
                <w:kern w:val="2"/>
                <w:sz w:val="16"/>
                <w:szCs w:val="16"/>
              </w:rPr>
              <w:t>項において準用する一般社団法人及び一般財団法人に関する法律第百十三条第一項の規定により免除することができる額を限度として理事会の決議によって免除することができる。</w:t>
            </w:r>
          </w:p>
        </w:tc>
        <w:tc>
          <w:tcPr>
            <w:tcW w:w="709" w:type="dxa"/>
            <w:tcBorders>
              <w:top w:val="nil"/>
              <w:left w:val="nil"/>
              <w:bottom w:val="single" w:sz="4" w:space="0" w:color="auto"/>
              <w:right w:val="single" w:sz="4" w:space="0" w:color="auto"/>
            </w:tcBorders>
            <w:shd w:val="clear" w:color="auto" w:fill="auto"/>
            <w:noWrap/>
            <w:vAlign w:val="center"/>
            <w:hideMark/>
          </w:tcPr>
          <w:p w14:paraId="3ED6A114" w14:textId="77777777" w:rsidR="009F1940" w:rsidRPr="00D4703B" w:rsidRDefault="009F1940" w:rsidP="00372044">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AEE4DDD" w14:textId="77777777" w:rsidR="009F1940" w:rsidRPr="00D4703B" w:rsidRDefault="009F1940" w:rsidP="00372044">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r w:rsidRPr="00D4703B">
              <w:rPr>
                <w:rFonts w:asciiTheme="majorEastAsia" w:eastAsiaTheme="majorEastAsia" w:hAnsiTheme="majorEastAsia" w:cs="ＭＳ Ｐゴシック" w:hint="eastAsia"/>
                <w:sz w:val="16"/>
                <w:szCs w:val="16"/>
              </w:rPr>
              <w:br/>
              <w:t>(法45条の9</w:t>
            </w:r>
            <w:r w:rsidRPr="00D4703B">
              <w:rPr>
                <w:rFonts w:asciiTheme="majorEastAsia" w:eastAsiaTheme="majorEastAsia" w:hAnsiTheme="majorEastAsia" w:cs="ＭＳ Ｐゴシック" w:hint="eastAsia"/>
                <w:sz w:val="16"/>
                <w:szCs w:val="16"/>
              </w:rPr>
              <w:br/>
              <w:t>第7項の2</w:t>
            </w:r>
          </w:p>
        </w:tc>
      </w:tr>
      <w:tr w:rsidR="009F1940" w:rsidRPr="00D4703B" w14:paraId="002BCFE5" w14:textId="77777777" w:rsidTr="00AF6F06">
        <w:trPr>
          <w:trHeight w:val="402"/>
        </w:trPr>
        <w:tc>
          <w:tcPr>
            <w:tcW w:w="419" w:type="dxa"/>
            <w:vMerge/>
            <w:tcBorders>
              <w:top w:val="nil"/>
              <w:left w:val="single" w:sz="4" w:space="0" w:color="auto"/>
              <w:bottom w:val="single" w:sz="4" w:space="0" w:color="auto"/>
              <w:right w:val="single" w:sz="4" w:space="0" w:color="auto"/>
            </w:tcBorders>
            <w:vAlign w:val="center"/>
            <w:hideMark/>
          </w:tcPr>
          <w:p w14:paraId="036B971B" w14:textId="77777777" w:rsidR="009F1940" w:rsidRPr="00D4703B" w:rsidRDefault="009F1940"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7661" w:type="dxa"/>
            <w:gridSpan w:val="3"/>
            <w:tcBorders>
              <w:top w:val="single" w:sz="4" w:space="0" w:color="auto"/>
              <w:left w:val="nil"/>
              <w:bottom w:val="single" w:sz="4" w:space="0" w:color="auto"/>
              <w:right w:val="single" w:sz="4" w:space="0" w:color="auto"/>
            </w:tcBorders>
            <w:shd w:val="clear" w:color="auto" w:fill="auto"/>
            <w:noWrap/>
            <w:vAlign w:val="center"/>
            <w:hideMark/>
          </w:tcPr>
          <w:p w14:paraId="51908BD3" w14:textId="77777777" w:rsidR="009F1940" w:rsidRPr="00D4703B" w:rsidRDefault="009F1940"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その他評議員会で決議するものとして法令又はこの定款で定められた事項</w:t>
            </w:r>
          </w:p>
        </w:tc>
        <w:tc>
          <w:tcPr>
            <w:tcW w:w="709" w:type="dxa"/>
            <w:tcBorders>
              <w:top w:val="nil"/>
              <w:left w:val="nil"/>
              <w:bottom w:val="single" w:sz="4" w:space="0" w:color="auto"/>
              <w:right w:val="single" w:sz="4" w:space="0" w:color="auto"/>
            </w:tcBorders>
            <w:shd w:val="clear" w:color="auto" w:fill="auto"/>
            <w:noWrap/>
            <w:vAlign w:val="center"/>
            <w:hideMark/>
          </w:tcPr>
          <w:p w14:paraId="3150ED27" w14:textId="77777777" w:rsidR="009F1940" w:rsidRPr="00D4703B" w:rsidRDefault="009F1940" w:rsidP="00372044">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14:paraId="08A6C04C" w14:textId="77777777" w:rsidR="009F1940" w:rsidRPr="00D4703B" w:rsidRDefault="009F1940" w:rsidP="00372044">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r>
    </w:tbl>
    <w:p w14:paraId="2BD34515" w14:textId="77777777" w:rsidR="009F1940" w:rsidRPr="00D4703B" w:rsidRDefault="009F1940" w:rsidP="009F1940">
      <w:pPr>
        <w:spacing w:line="0" w:lineRule="atLeast"/>
        <w:rPr>
          <w:rFonts w:asciiTheme="majorEastAsia" w:eastAsiaTheme="majorEastAsia" w:hAnsiTheme="majorEastAsia"/>
        </w:rPr>
      </w:pPr>
    </w:p>
    <w:p w14:paraId="630DF5A5" w14:textId="77777777" w:rsidR="009F1940" w:rsidRPr="00D4703B" w:rsidRDefault="009F1940" w:rsidP="003C7029">
      <w:pPr>
        <w:spacing w:line="0" w:lineRule="atLeast"/>
        <w:rPr>
          <w:rFonts w:asciiTheme="majorEastAsia" w:eastAsiaTheme="majorEastAsia" w:hAnsiTheme="majorEastAsia"/>
        </w:rPr>
      </w:pPr>
    </w:p>
    <w:p w14:paraId="299599F4" w14:textId="77777777" w:rsidR="009F1940" w:rsidRPr="00D4703B" w:rsidRDefault="009F1940" w:rsidP="003C7029">
      <w:pPr>
        <w:spacing w:line="0" w:lineRule="atLeast"/>
        <w:rPr>
          <w:rFonts w:asciiTheme="majorEastAsia" w:eastAsiaTheme="majorEastAsia" w:hAnsiTheme="majorEastAsia"/>
        </w:rPr>
      </w:pPr>
    </w:p>
    <w:p w14:paraId="6B3FE567" w14:textId="77777777" w:rsidR="00AF6F06" w:rsidRPr="00D4703B" w:rsidRDefault="00AF6F06" w:rsidP="003C7029">
      <w:pPr>
        <w:spacing w:line="0" w:lineRule="atLeast"/>
        <w:rPr>
          <w:rFonts w:asciiTheme="majorEastAsia" w:eastAsiaTheme="majorEastAsia" w:hAnsiTheme="majorEastAsia"/>
        </w:rPr>
      </w:pPr>
    </w:p>
    <w:p w14:paraId="0D50905D" w14:textId="77777777" w:rsidR="00AF6F06" w:rsidRPr="00D4703B" w:rsidRDefault="00AF6F06" w:rsidP="003C7029">
      <w:pPr>
        <w:spacing w:line="0" w:lineRule="atLeast"/>
        <w:rPr>
          <w:rFonts w:asciiTheme="majorEastAsia" w:eastAsiaTheme="majorEastAsia" w:hAnsiTheme="majorEastAsia"/>
        </w:rPr>
      </w:pPr>
    </w:p>
    <w:p w14:paraId="66BF01A5" w14:textId="77777777" w:rsidR="00AF6F06" w:rsidRPr="00D4703B" w:rsidRDefault="00AF6F06" w:rsidP="003C7029">
      <w:pPr>
        <w:spacing w:line="0" w:lineRule="atLeast"/>
        <w:rPr>
          <w:rFonts w:asciiTheme="majorEastAsia" w:eastAsiaTheme="majorEastAsia" w:hAnsiTheme="majorEastAsia"/>
        </w:rPr>
      </w:pPr>
    </w:p>
    <w:p w14:paraId="48AF0A2E" w14:textId="77777777" w:rsidR="00AF6F06" w:rsidRPr="00D4703B" w:rsidRDefault="00AF6F06" w:rsidP="003C7029">
      <w:pPr>
        <w:spacing w:line="0" w:lineRule="atLeast"/>
        <w:rPr>
          <w:rFonts w:asciiTheme="majorEastAsia" w:eastAsiaTheme="majorEastAsia" w:hAnsiTheme="majorEastAsia"/>
        </w:rPr>
      </w:pPr>
    </w:p>
    <w:p w14:paraId="7E266E7C" w14:textId="77777777" w:rsidR="00AF6F06" w:rsidRPr="00D4703B" w:rsidRDefault="00AF6F06" w:rsidP="003C7029">
      <w:pPr>
        <w:spacing w:line="0" w:lineRule="atLeast"/>
        <w:rPr>
          <w:rFonts w:asciiTheme="majorEastAsia" w:eastAsiaTheme="majorEastAsia" w:hAnsiTheme="majorEastAsia"/>
        </w:rPr>
      </w:pPr>
    </w:p>
    <w:p w14:paraId="23697AD8" w14:textId="77777777" w:rsidR="00AF6F06" w:rsidRPr="00D4703B" w:rsidRDefault="00AF6F06" w:rsidP="003C7029">
      <w:pPr>
        <w:spacing w:line="0" w:lineRule="atLeast"/>
        <w:rPr>
          <w:rFonts w:asciiTheme="majorEastAsia" w:eastAsiaTheme="majorEastAsia" w:hAnsiTheme="majorEastAsia"/>
        </w:rPr>
      </w:pPr>
    </w:p>
    <w:p w14:paraId="209A643F" w14:textId="77777777" w:rsidR="00AF6F06" w:rsidRPr="00D4703B" w:rsidRDefault="00AF6F06" w:rsidP="003C7029">
      <w:pPr>
        <w:spacing w:line="0" w:lineRule="atLeast"/>
        <w:rPr>
          <w:rFonts w:asciiTheme="majorEastAsia" w:eastAsiaTheme="majorEastAsia" w:hAnsiTheme="majorEastAsia"/>
        </w:rPr>
      </w:pPr>
    </w:p>
    <w:p w14:paraId="5E048C11" w14:textId="77777777" w:rsidR="00AF6F06" w:rsidRPr="00D4703B" w:rsidRDefault="00AF6F06" w:rsidP="003C7029">
      <w:pPr>
        <w:spacing w:line="0" w:lineRule="atLeast"/>
        <w:rPr>
          <w:rFonts w:asciiTheme="majorEastAsia" w:eastAsiaTheme="majorEastAsia" w:hAnsiTheme="majorEastAsia"/>
        </w:rPr>
      </w:pPr>
    </w:p>
    <w:p w14:paraId="6F7E5771" w14:textId="77777777" w:rsidR="00AF6F06" w:rsidRPr="00D4703B" w:rsidRDefault="00AF6F06" w:rsidP="003C7029">
      <w:pPr>
        <w:spacing w:line="0" w:lineRule="atLeast"/>
        <w:rPr>
          <w:rFonts w:asciiTheme="majorEastAsia" w:eastAsiaTheme="majorEastAsia" w:hAnsiTheme="majorEastAsia"/>
        </w:rPr>
      </w:pPr>
    </w:p>
    <w:p w14:paraId="5CED8023" w14:textId="77777777" w:rsidR="00AF6F06" w:rsidRPr="00D4703B" w:rsidRDefault="00AF6F06" w:rsidP="003C7029">
      <w:pPr>
        <w:spacing w:line="0" w:lineRule="atLeast"/>
        <w:rPr>
          <w:rFonts w:asciiTheme="majorEastAsia" w:eastAsiaTheme="majorEastAsia" w:hAnsiTheme="majorEastAsia"/>
        </w:rPr>
      </w:pPr>
    </w:p>
    <w:p w14:paraId="1E59A2BF" w14:textId="77777777" w:rsidR="00AF6F06" w:rsidRPr="00D4703B" w:rsidRDefault="00AF6F06" w:rsidP="003C7029">
      <w:pPr>
        <w:spacing w:line="0" w:lineRule="atLeast"/>
        <w:rPr>
          <w:rFonts w:asciiTheme="majorEastAsia" w:eastAsiaTheme="majorEastAsia" w:hAnsiTheme="majorEastAsia"/>
        </w:rPr>
      </w:pPr>
    </w:p>
    <w:p w14:paraId="6FC53FAB" w14:textId="77777777" w:rsidR="003B052F" w:rsidRPr="00D4703B" w:rsidRDefault="003B052F" w:rsidP="003C7029">
      <w:pPr>
        <w:spacing w:line="0" w:lineRule="atLeast"/>
        <w:rPr>
          <w:rFonts w:asciiTheme="majorEastAsia" w:eastAsiaTheme="majorEastAsia" w:hAnsiTheme="majorEastAsia"/>
        </w:rPr>
      </w:pPr>
    </w:p>
    <w:p w14:paraId="7D286B7E" w14:textId="77777777" w:rsidR="003B052F" w:rsidRPr="00D4703B" w:rsidRDefault="003B052F" w:rsidP="003C7029">
      <w:pPr>
        <w:spacing w:line="0" w:lineRule="atLeast"/>
        <w:rPr>
          <w:rFonts w:asciiTheme="majorEastAsia" w:eastAsiaTheme="majorEastAsia" w:hAnsiTheme="majorEastAsia"/>
        </w:rPr>
      </w:pPr>
    </w:p>
    <w:p w14:paraId="12B0C207" w14:textId="77777777" w:rsidR="003B052F" w:rsidRPr="00D4703B" w:rsidRDefault="003B052F" w:rsidP="003C7029">
      <w:pPr>
        <w:spacing w:line="0" w:lineRule="atLeast"/>
        <w:rPr>
          <w:rFonts w:asciiTheme="majorEastAsia" w:eastAsiaTheme="majorEastAsia" w:hAnsiTheme="majorEastAsia"/>
        </w:rPr>
      </w:pPr>
    </w:p>
    <w:p w14:paraId="221046C2" w14:textId="77777777" w:rsidR="003B052F" w:rsidRPr="00D4703B" w:rsidRDefault="003B052F" w:rsidP="003C7029">
      <w:pPr>
        <w:spacing w:line="0" w:lineRule="atLeast"/>
        <w:rPr>
          <w:rFonts w:asciiTheme="majorEastAsia" w:eastAsiaTheme="majorEastAsia" w:hAnsiTheme="majorEastAsia"/>
        </w:rPr>
      </w:pPr>
    </w:p>
    <w:p w14:paraId="65774D80" w14:textId="77777777" w:rsidR="003B052F" w:rsidRPr="00D4703B" w:rsidRDefault="003B052F" w:rsidP="003C7029">
      <w:pPr>
        <w:spacing w:line="0" w:lineRule="atLeast"/>
        <w:rPr>
          <w:rFonts w:asciiTheme="majorEastAsia" w:eastAsiaTheme="majorEastAsia" w:hAnsiTheme="majorEastAsia"/>
        </w:rPr>
      </w:pPr>
    </w:p>
    <w:p w14:paraId="2CE51D37" w14:textId="77777777" w:rsidR="003B052F" w:rsidRPr="00D4703B" w:rsidRDefault="003B052F" w:rsidP="003C7029">
      <w:pPr>
        <w:spacing w:line="0" w:lineRule="atLeast"/>
        <w:rPr>
          <w:rFonts w:asciiTheme="majorEastAsia" w:eastAsiaTheme="majorEastAsia" w:hAnsiTheme="majorEastAsia"/>
        </w:rPr>
      </w:pPr>
    </w:p>
    <w:p w14:paraId="6C9E882A" w14:textId="77777777" w:rsidR="003B052F" w:rsidRPr="00D4703B" w:rsidRDefault="003B052F" w:rsidP="003C7029">
      <w:pPr>
        <w:spacing w:line="0" w:lineRule="atLeast"/>
        <w:rPr>
          <w:rFonts w:asciiTheme="majorEastAsia" w:eastAsiaTheme="majorEastAsia" w:hAnsiTheme="majorEastAsia"/>
        </w:rPr>
      </w:pPr>
    </w:p>
    <w:p w14:paraId="18DAB483" w14:textId="77777777" w:rsidR="003B052F" w:rsidRPr="00D4703B" w:rsidRDefault="003B052F" w:rsidP="003C7029">
      <w:pPr>
        <w:spacing w:line="0" w:lineRule="atLeast"/>
        <w:rPr>
          <w:rFonts w:asciiTheme="majorEastAsia" w:eastAsiaTheme="majorEastAsia" w:hAnsiTheme="majorEastAsia"/>
        </w:rPr>
      </w:pPr>
    </w:p>
    <w:p w14:paraId="194BC5CE" w14:textId="77777777" w:rsidR="003B052F" w:rsidRPr="00D4703B" w:rsidRDefault="003B052F" w:rsidP="003C7029">
      <w:pPr>
        <w:spacing w:line="0" w:lineRule="atLeast"/>
        <w:rPr>
          <w:rFonts w:asciiTheme="majorEastAsia" w:eastAsiaTheme="majorEastAsia" w:hAnsiTheme="majorEastAsia"/>
        </w:rPr>
      </w:pPr>
    </w:p>
    <w:p w14:paraId="0AF03CDE" w14:textId="77777777" w:rsidR="003B052F" w:rsidRPr="00D4703B" w:rsidRDefault="003B052F" w:rsidP="003C7029">
      <w:pPr>
        <w:spacing w:line="0" w:lineRule="atLeast"/>
        <w:rPr>
          <w:rFonts w:asciiTheme="majorEastAsia" w:eastAsiaTheme="majorEastAsia" w:hAnsiTheme="majorEastAsia"/>
        </w:rPr>
      </w:pPr>
    </w:p>
    <w:p w14:paraId="3D5BB9A2" w14:textId="77777777" w:rsidR="003B052F" w:rsidRPr="00D4703B" w:rsidRDefault="003B052F" w:rsidP="003C7029">
      <w:pPr>
        <w:spacing w:line="0" w:lineRule="atLeast"/>
        <w:rPr>
          <w:rFonts w:asciiTheme="majorEastAsia" w:eastAsiaTheme="majorEastAsia" w:hAnsiTheme="majorEastAsia"/>
        </w:rPr>
      </w:pPr>
    </w:p>
    <w:p w14:paraId="02ED6368" w14:textId="77777777" w:rsidR="003B052F" w:rsidRPr="00D4703B" w:rsidRDefault="003B052F" w:rsidP="003C7029">
      <w:pPr>
        <w:spacing w:line="0" w:lineRule="atLeast"/>
        <w:rPr>
          <w:rFonts w:asciiTheme="majorEastAsia" w:eastAsiaTheme="majorEastAsia" w:hAnsiTheme="majorEastAsia"/>
        </w:rPr>
      </w:pPr>
    </w:p>
    <w:p w14:paraId="680B414E" w14:textId="77777777" w:rsidR="003B052F" w:rsidRPr="00D4703B" w:rsidRDefault="003B052F" w:rsidP="003C7029">
      <w:pPr>
        <w:spacing w:line="0" w:lineRule="atLeast"/>
        <w:rPr>
          <w:rFonts w:asciiTheme="majorEastAsia" w:eastAsiaTheme="majorEastAsia" w:hAnsiTheme="majorEastAsia"/>
        </w:rPr>
      </w:pPr>
    </w:p>
    <w:tbl>
      <w:tblPr>
        <w:tblW w:w="9937" w:type="dxa"/>
        <w:tblCellMar>
          <w:left w:w="99" w:type="dxa"/>
          <w:right w:w="99" w:type="dxa"/>
        </w:tblCellMar>
        <w:tblLook w:val="04A0" w:firstRow="1" w:lastRow="0" w:firstColumn="1" w:lastColumn="0" w:noHBand="0" w:noVBand="1"/>
      </w:tblPr>
      <w:tblGrid>
        <w:gridCol w:w="582"/>
        <w:gridCol w:w="1559"/>
        <w:gridCol w:w="1134"/>
        <w:gridCol w:w="4961"/>
        <w:gridCol w:w="851"/>
        <w:gridCol w:w="850"/>
      </w:tblGrid>
      <w:tr w:rsidR="003B052F" w:rsidRPr="00D4703B" w14:paraId="18329C2B" w14:textId="77777777" w:rsidTr="00307F0A">
        <w:trPr>
          <w:trHeight w:val="402"/>
        </w:trPr>
        <w:tc>
          <w:tcPr>
            <w:tcW w:w="9937" w:type="dxa"/>
            <w:gridSpan w:val="6"/>
            <w:tcBorders>
              <w:top w:val="nil"/>
              <w:left w:val="nil"/>
              <w:bottom w:val="single" w:sz="4" w:space="0" w:color="auto"/>
              <w:right w:val="nil"/>
            </w:tcBorders>
            <w:shd w:val="clear" w:color="auto" w:fill="auto"/>
            <w:noWrap/>
            <w:vAlign w:val="center"/>
            <w:hideMark/>
          </w:tcPr>
          <w:p w14:paraId="12D533D8" w14:textId="77777777" w:rsidR="003B052F" w:rsidRPr="00D4703B" w:rsidRDefault="003B052F" w:rsidP="003B052F">
            <w:pPr>
              <w:widowControl/>
              <w:overflowPunct/>
              <w:adjustRightInd/>
              <w:jc w:val="center"/>
              <w:textAlignment w:val="auto"/>
              <w:rPr>
                <w:rFonts w:asciiTheme="majorEastAsia" w:eastAsiaTheme="majorEastAsia" w:hAnsiTheme="majorEastAsia" w:cs="ＭＳ Ｐゴシック"/>
                <w:sz w:val="24"/>
              </w:rPr>
            </w:pPr>
            <w:r w:rsidRPr="00D4703B">
              <w:rPr>
                <w:rFonts w:asciiTheme="majorEastAsia" w:eastAsiaTheme="majorEastAsia" w:hAnsiTheme="majorEastAsia" w:cs="ＭＳ Ｐゴシック" w:hint="eastAsia"/>
                <w:sz w:val="24"/>
              </w:rPr>
              <w:t>理事会決議事項</w:t>
            </w:r>
            <w:r w:rsidR="004E1CF0" w:rsidRPr="00D4703B">
              <w:rPr>
                <w:rFonts w:asciiTheme="majorEastAsia" w:eastAsiaTheme="majorEastAsia" w:hAnsiTheme="majorEastAsia" w:cs="ＭＳ Ｐゴシック" w:hint="eastAsia"/>
                <w:sz w:val="24"/>
              </w:rPr>
              <w:t>1/2</w:t>
            </w:r>
          </w:p>
        </w:tc>
      </w:tr>
      <w:tr w:rsidR="003B052F" w:rsidRPr="00D4703B" w14:paraId="2170B723" w14:textId="77777777" w:rsidTr="00307F0A">
        <w:trPr>
          <w:trHeight w:val="292"/>
        </w:trPr>
        <w:tc>
          <w:tcPr>
            <w:tcW w:w="214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DE806"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内容</w:t>
            </w:r>
          </w:p>
        </w:tc>
        <w:tc>
          <w:tcPr>
            <w:tcW w:w="60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B162F" w14:textId="77777777" w:rsidR="003B052F" w:rsidRPr="00D4703B" w:rsidRDefault="003B052F" w:rsidP="00E66535">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根拠</w:t>
            </w:r>
            <w:r w:rsidR="00E66535" w:rsidRPr="00D4703B">
              <w:rPr>
                <w:rFonts w:asciiTheme="majorEastAsia" w:eastAsiaTheme="majorEastAsia" w:hAnsiTheme="majorEastAsia" w:cs="ＭＳ Ｐゴシック" w:hint="eastAsia"/>
                <w:sz w:val="16"/>
                <w:szCs w:val="16"/>
              </w:rPr>
              <w:t xml:space="preserve">　</w:t>
            </w:r>
            <w:r w:rsidRPr="00D4703B">
              <w:rPr>
                <w:rFonts w:asciiTheme="majorEastAsia" w:eastAsiaTheme="majorEastAsia" w:hAnsiTheme="majorEastAsia" w:cs="ＭＳ Ｐゴシック" w:hint="eastAsia"/>
                <w:sz w:val="16"/>
                <w:szCs w:val="16"/>
              </w:rPr>
              <w:t>(</w:t>
            </w:r>
            <w:r w:rsidR="00E66535" w:rsidRPr="00D4703B">
              <w:rPr>
                <w:rFonts w:asciiTheme="majorEastAsia" w:eastAsiaTheme="majorEastAsia" w:hAnsiTheme="majorEastAsia" w:cs="ＭＳ Ｐゴシック" w:hint="eastAsia"/>
                <w:sz w:val="16"/>
                <w:szCs w:val="16"/>
              </w:rPr>
              <w:t>社会福祉法・</w:t>
            </w:r>
            <w:r w:rsidRPr="00D4703B">
              <w:rPr>
                <w:rFonts w:asciiTheme="majorEastAsia" w:eastAsiaTheme="majorEastAsia" w:hAnsiTheme="majorEastAsia" w:cs="ＭＳ Ｐゴシック" w:hint="eastAsia"/>
                <w:sz w:val="16"/>
                <w:szCs w:val="16"/>
              </w:rPr>
              <w:t>定款)</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EEC10C"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議決数</w:t>
            </w:r>
          </w:p>
        </w:tc>
      </w:tr>
      <w:tr w:rsidR="003B052F" w:rsidRPr="00D4703B" w14:paraId="39740B49" w14:textId="77777777" w:rsidTr="00307F0A">
        <w:trPr>
          <w:trHeight w:val="269"/>
        </w:trPr>
        <w:tc>
          <w:tcPr>
            <w:tcW w:w="2141" w:type="dxa"/>
            <w:gridSpan w:val="2"/>
            <w:vMerge/>
            <w:tcBorders>
              <w:top w:val="single" w:sz="4" w:space="0" w:color="auto"/>
              <w:left w:val="single" w:sz="4" w:space="0" w:color="auto"/>
              <w:bottom w:val="single" w:sz="4" w:space="0" w:color="auto"/>
              <w:right w:val="single" w:sz="4" w:space="0" w:color="auto"/>
            </w:tcBorders>
            <w:vAlign w:val="center"/>
            <w:hideMark/>
          </w:tcPr>
          <w:p w14:paraId="7C2E8204"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6095" w:type="dxa"/>
            <w:gridSpan w:val="2"/>
            <w:vMerge/>
            <w:tcBorders>
              <w:top w:val="single" w:sz="4" w:space="0" w:color="auto"/>
              <w:left w:val="single" w:sz="4" w:space="0" w:color="auto"/>
              <w:bottom w:val="single" w:sz="4" w:space="0" w:color="auto"/>
              <w:right w:val="single" w:sz="4" w:space="0" w:color="auto"/>
            </w:tcBorders>
            <w:vAlign w:val="center"/>
            <w:hideMark/>
          </w:tcPr>
          <w:p w14:paraId="1F3EDE86"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14:paraId="49EB72F3"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過半数</w:t>
            </w:r>
          </w:p>
        </w:tc>
        <w:tc>
          <w:tcPr>
            <w:tcW w:w="850" w:type="dxa"/>
            <w:tcBorders>
              <w:top w:val="nil"/>
              <w:left w:val="nil"/>
              <w:bottom w:val="single" w:sz="4" w:space="0" w:color="auto"/>
              <w:right w:val="single" w:sz="4" w:space="0" w:color="auto"/>
            </w:tcBorders>
            <w:shd w:val="clear" w:color="auto" w:fill="auto"/>
            <w:vAlign w:val="center"/>
            <w:hideMark/>
          </w:tcPr>
          <w:p w14:paraId="68A5BDED"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4"/>
                <w:szCs w:val="14"/>
              </w:rPr>
            </w:pPr>
            <w:r w:rsidRPr="00D4703B">
              <w:rPr>
                <w:rFonts w:asciiTheme="majorEastAsia" w:eastAsiaTheme="majorEastAsia" w:hAnsiTheme="majorEastAsia" w:cs="ＭＳ Ｐゴシック" w:hint="eastAsia"/>
                <w:sz w:val="14"/>
                <w:szCs w:val="14"/>
              </w:rPr>
              <w:t>三分の二</w:t>
            </w:r>
          </w:p>
        </w:tc>
      </w:tr>
      <w:tr w:rsidR="003B052F" w:rsidRPr="00D4703B" w14:paraId="4EBE9D0A" w14:textId="77777777" w:rsidTr="00307F0A">
        <w:trPr>
          <w:trHeight w:val="660"/>
        </w:trPr>
        <w:tc>
          <w:tcPr>
            <w:tcW w:w="58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33E1AF5C"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法人運営に関わる事項</w:t>
            </w:r>
          </w:p>
        </w:tc>
        <w:tc>
          <w:tcPr>
            <w:tcW w:w="1559" w:type="dxa"/>
            <w:tcBorders>
              <w:top w:val="nil"/>
              <w:left w:val="nil"/>
              <w:bottom w:val="single" w:sz="4" w:space="0" w:color="auto"/>
              <w:right w:val="single" w:sz="4" w:space="0" w:color="auto"/>
            </w:tcBorders>
            <w:shd w:val="clear" w:color="auto" w:fill="auto"/>
            <w:vAlign w:val="center"/>
            <w:hideMark/>
          </w:tcPr>
          <w:p w14:paraId="74112CF8"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法人の業務執行の決定</w:t>
            </w:r>
          </w:p>
        </w:tc>
        <w:tc>
          <w:tcPr>
            <w:tcW w:w="1134" w:type="dxa"/>
            <w:tcBorders>
              <w:top w:val="nil"/>
              <w:left w:val="nil"/>
              <w:bottom w:val="single" w:sz="4" w:space="0" w:color="auto"/>
              <w:right w:val="single" w:sz="4" w:space="0" w:color="auto"/>
            </w:tcBorders>
            <w:shd w:val="clear" w:color="auto" w:fill="auto"/>
            <w:vAlign w:val="center"/>
            <w:hideMark/>
          </w:tcPr>
          <w:p w14:paraId="51F70A0C"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第45条の13第2項第1号</w:t>
            </w:r>
            <w:r w:rsidRPr="00D4703B">
              <w:rPr>
                <w:rFonts w:asciiTheme="majorEastAsia" w:eastAsiaTheme="majorEastAsia" w:hAnsiTheme="majorEastAsia" w:cs="ＭＳ Ｐゴシック" w:hint="eastAsia"/>
                <w:sz w:val="16"/>
                <w:szCs w:val="16"/>
              </w:rPr>
              <w:br/>
              <w:t>定款第25条</w:t>
            </w:r>
          </w:p>
        </w:tc>
        <w:tc>
          <w:tcPr>
            <w:tcW w:w="4961" w:type="dxa"/>
            <w:tcBorders>
              <w:top w:val="nil"/>
              <w:left w:val="nil"/>
              <w:bottom w:val="single" w:sz="4" w:space="0" w:color="auto"/>
              <w:right w:val="single" w:sz="4" w:space="0" w:color="auto"/>
            </w:tcBorders>
            <w:shd w:val="clear" w:color="auto" w:fill="auto"/>
            <w:noWrap/>
            <w:vAlign w:val="center"/>
            <w:hideMark/>
          </w:tcPr>
          <w:p w14:paraId="0D495431"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【法】社会福祉法人の業務執行の決定</w:t>
            </w:r>
          </w:p>
        </w:tc>
        <w:tc>
          <w:tcPr>
            <w:tcW w:w="851" w:type="dxa"/>
            <w:tcBorders>
              <w:top w:val="nil"/>
              <w:left w:val="nil"/>
              <w:bottom w:val="single" w:sz="4" w:space="0" w:color="auto"/>
              <w:right w:val="single" w:sz="4" w:space="0" w:color="auto"/>
            </w:tcBorders>
            <w:shd w:val="clear" w:color="auto" w:fill="auto"/>
            <w:noWrap/>
            <w:vAlign w:val="center"/>
            <w:hideMark/>
          </w:tcPr>
          <w:p w14:paraId="512F8982"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14:paraId="27BB126D"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14:paraId="2B35E0C3" w14:textId="77777777" w:rsidTr="00307F0A">
        <w:trPr>
          <w:trHeight w:val="882"/>
        </w:trPr>
        <w:tc>
          <w:tcPr>
            <w:tcW w:w="582" w:type="dxa"/>
            <w:vMerge/>
            <w:tcBorders>
              <w:top w:val="nil"/>
              <w:left w:val="single" w:sz="4" w:space="0" w:color="auto"/>
              <w:bottom w:val="single" w:sz="4" w:space="0" w:color="auto"/>
              <w:right w:val="single" w:sz="4" w:space="0" w:color="auto"/>
            </w:tcBorders>
            <w:vAlign w:val="center"/>
            <w:hideMark/>
          </w:tcPr>
          <w:p w14:paraId="019B6061"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40CD1140"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評議員会の日時及び場所、目的である事項の決定</w:t>
            </w:r>
          </w:p>
        </w:tc>
        <w:tc>
          <w:tcPr>
            <w:tcW w:w="1134" w:type="dxa"/>
            <w:tcBorders>
              <w:top w:val="nil"/>
              <w:left w:val="nil"/>
              <w:bottom w:val="single" w:sz="4" w:space="0" w:color="auto"/>
              <w:right w:val="single" w:sz="4" w:space="0" w:color="auto"/>
            </w:tcBorders>
            <w:shd w:val="clear" w:color="auto" w:fill="auto"/>
            <w:vAlign w:val="center"/>
            <w:hideMark/>
          </w:tcPr>
          <w:p w14:paraId="161B9DF1"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第45条の9第10項の準用</w:t>
            </w:r>
            <w:r w:rsidRPr="00D4703B">
              <w:rPr>
                <w:rFonts w:asciiTheme="majorEastAsia" w:eastAsiaTheme="majorEastAsia" w:hAnsiTheme="majorEastAsia" w:cs="ＭＳ Ｐゴシック" w:hint="eastAsia"/>
                <w:sz w:val="16"/>
                <w:szCs w:val="16"/>
              </w:rPr>
              <w:br/>
              <w:t>一般法人法第181条</w:t>
            </w:r>
          </w:p>
        </w:tc>
        <w:tc>
          <w:tcPr>
            <w:tcW w:w="4961" w:type="dxa"/>
            <w:tcBorders>
              <w:top w:val="nil"/>
              <w:left w:val="nil"/>
              <w:bottom w:val="single" w:sz="4" w:space="0" w:color="auto"/>
              <w:right w:val="single" w:sz="4" w:space="0" w:color="auto"/>
            </w:tcBorders>
            <w:shd w:val="clear" w:color="auto" w:fill="auto"/>
            <w:vAlign w:val="center"/>
            <w:hideMark/>
          </w:tcPr>
          <w:p w14:paraId="3C86F5C0"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【一般】第181条 　評議員会を招集する場合には、理事会の決議によって、次に掲げる事項を定めなければならない。 1　評議員会の日時及び場所 2　評議員会の目的である事項があるときは、当該事項　3 前2号に掲げるもののほか、法務省令で定める事項</w:t>
            </w:r>
          </w:p>
        </w:tc>
        <w:tc>
          <w:tcPr>
            <w:tcW w:w="851" w:type="dxa"/>
            <w:tcBorders>
              <w:top w:val="nil"/>
              <w:left w:val="nil"/>
              <w:bottom w:val="single" w:sz="4" w:space="0" w:color="auto"/>
              <w:right w:val="single" w:sz="4" w:space="0" w:color="auto"/>
            </w:tcBorders>
            <w:shd w:val="clear" w:color="auto" w:fill="auto"/>
            <w:noWrap/>
            <w:vAlign w:val="center"/>
            <w:hideMark/>
          </w:tcPr>
          <w:p w14:paraId="208EA05E"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14:paraId="1AAAF2EB"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14:paraId="4E4600FB" w14:textId="77777777" w:rsidTr="00307F0A">
        <w:trPr>
          <w:trHeight w:val="439"/>
        </w:trPr>
        <w:tc>
          <w:tcPr>
            <w:tcW w:w="582" w:type="dxa"/>
            <w:vMerge/>
            <w:tcBorders>
              <w:top w:val="nil"/>
              <w:left w:val="single" w:sz="4" w:space="0" w:color="auto"/>
              <w:bottom w:val="single" w:sz="4" w:space="0" w:color="auto"/>
              <w:right w:val="single" w:sz="4" w:space="0" w:color="auto"/>
            </w:tcBorders>
            <w:vAlign w:val="center"/>
            <w:hideMark/>
          </w:tcPr>
          <w:p w14:paraId="4CFC65F1"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noWrap/>
            <w:vAlign w:val="center"/>
            <w:hideMark/>
          </w:tcPr>
          <w:p w14:paraId="09DFA4DF"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評議員会の招集</w:t>
            </w:r>
          </w:p>
        </w:tc>
        <w:tc>
          <w:tcPr>
            <w:tcW w:w="1134" w:type="dxa"/>
            <w:tcBorders>
              <w:top w:val="nil"/>
              <w:left w:val="nil"/>
              <w:bottom w:val="single" w:sz="4" w:space="0" w:color="auto"/>
              <w:right w:val="single" w:sz="4" w:space="0" w:color="auto"/>
            </w:tcBorders>
            <w:shd w:val="clear" w:color="auto" w:fill="auto"/>
            <w:noWrap/>
            <w:vAlign w:val="center"/>
            <w:hideMark/>
          </w:tcPr>
          <w:p w14:paraId="63C4BC14"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定款第12条</w:t>
            </w:r>
          </w:p>
        </w:tc>
        <w:tc>
          <w:tcPr>
            <w:tcW w:w="4961" w:type="dxa"/>
            <w:tcBorders>
              <w:top w:val="nil"/>
              <w:left w:val="nil"/>
              <w:bottom w:val="single" w:sz="4" w:space="0" w:color="auto"/>
              <w:right w:val="single" w:sz="4" w:space="0" w:color="auto"/>
            </w:tcBorders>
            <w:shd w:val="clear" w:color="auto" w:fill="auto"/>
            <w:vAlign w:val="center"/>
            <w:hideMark/>
          </w:tcPr>
          <w:p w14:paraId="0D702688"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【定款】（招集）第12条　評議員会は、法令に別段の定めがある場合を除き、理事会の決議に基づき理事長が招集する。</w:t>
            </w:r>
          </w:p>
        </w:tc>
        <w:tc>
          <w:tcPr>
            <w:tcW w:w="851" w:type="dxa"/>
            <w:tcBorders>
              <w:top w:val="nil"/>
              <w:left w:val="nil"/>
              <w:bottom w:val="single" w:sz="4" w:space="0" w:color="auto"/>
              <w:right w:val="single" w:sz="4" w:space="0" w:color="auto"/>
            </w:tcBorders>
            <w:shd w:val="clear" w:color="auto" w:fill="auto"/>
            <w:noWrap/>
            <w:vAlign w:val="center"/>
            <w:hideMark/>
          </w:tcPr>
          <w:p w14:paraId="2282EC06"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14:paraId="13A57A00"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14:paraId="1753AD67" w14:textId="77777777" w:rsidTr="00307F0A">
        <w:trPr>
          <w:trHeight w:val="439"/>
        </w:trPr>
        <w:tc>
          <w:tcPr>
            <w:tcW w:w="582" w:type="dxa"/>
            <w:vMerge/>
            <w:tcBorders>
              <w:top w:val="nil"/>
              <w:left w:val="single" w:sz="4" w:space="0" w:color="auto"/>
              <w:bottom w:val="single" w:sz="4" w:space="0" w:color="auto"/>
              <w:right w:val="single" w:sz="4" w:space="0" w:color="auto"/>
            </w:tcBorders>
            <w:vAlign w:val="center"/>
            <w:hideMark/>
          </w:tcPr>
          <w:p w14:paraId="6EA072C0"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1C5F1A3A"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理事会の招集権者とする</w:t>
            </w:r>
          </w:p>
        </w:tc>
        <w:tc>
          <w:tcPr>
            <w:tcW w:w="1134" w:type="dxa"/>
            <w:tcBorders>
              <w:top w:val="nil"/>
              <w:left w:val="nil"/>
              <w:bottom w:val="single" w:sz="4" w:space="0" w:color="auto"/>
              <w:right w:val="single" w:sz="4" w:space="0" w:color="auto"/>
            </w:tcBorders>
            <w:shd w:val="clear" w:color="auto" w:fill="auto"/>
            <w:vAlign w:val="center"/>
            <w:hideMark/>
          </w:tcPr>
          <w:p w14:paraId="077DDAE5"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第45条の14</w:t>
            </w:r>
          </w:p>
        </w:tc>
        <w:tc>
          <w:tcPr>
            <w:tcW w:w="4961" w:type="dxa"/>
            <w:tcBorders>
              <w:top w:val="nil"/>
              <w:left w:val="nil"/>
              <w:bottom w:val="single" w:sz="4" w:space="0" w:color="auto"/>
              <w:right w:val="single" w:sz="4" w:space="0" w:color="auto"/>
            </w:tcBorders>
            <w:shd w:val="clear" w:color="auto" w:fill="auto"/>
            <w:vAlign w:val="center"/>
            <w:hideMark/>
          </w:tcPr>
          <w:p w14:paraId="02434309"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【法】理事会は、各理事が招集する。ただし、理事会を招集する理事を定款又は理事会で定めたときは、その理事が招集する。</w:t>
            </w:r>
          </w:p>
        </w:tc>
        <w:tc>
          <w:tcPr>
            <w:tcW w:w="851" w:type="dxa"/>
            <w:tcBorders>
              <w:top w:val="nil"/>
              <w:left w:val="nil"/>
              <w:bottom w:val="single" w:sz="4" w:space="0" w:color="auto"/>
              <w:right w:val="single" w:sz="4" w:space="0" w:color="auto"/>
            </w:tcBorders>
            <w:shd w:val="clear" w:color="auto" w:fill="auto"/>
            <w:vAlign w:val="center"/>
            <w:hideMark/>
          </w:tcPr>
          <w:p w14:paraId="696F5A74"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6FEDF818"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14:paraId="0AC1EC50" w14:textId="77777777" w:rsidTr="00307F0A">
        <w:trPr>
          <w:trHeight w:val="439"/>
        </w:trPr>
        <w:tc>
          <w:tcPr>
            <w:tcW w:w="582" w:type="dxa"/>
            <w:vMerge/>
            <w:tcBorders>
              <w:top w:val="nil"/>
              <w:left w:val="single" w:sz="4" w:space="0" w:color="auto"/>
              <w:bottom w:val="single" w:sz="4" w:space="0" w:color="auto"/>
              <w:right w:val="single" w:sz="4" w:space="0" w:color="auto"/>
            </w:tcBorders>
            <w:vAlign w:val="center"/>
            <w:hideMark/>
          </w:tcPr>
          <w:p w14:paraId="0030057D"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noWrap/>
            <w:vAlign w:val="center"/>
            <w:hideMark/>
          </w:tcPr>
          <w:p w14:paraId="4D4F414F"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定款施行細則の決定</w:t>
            </w:r>
          </w:p>
        </w:tc>
        <w:tc>
          <w:tcPr>
            <w:tcW w:w="1134" w:type="dxa"/>
            <w:tcBorders>
              <w:top w:val="nil"/>
              <w:left w:val="nil"/>
              <w:bottom w:val="single" w:sz="4" w:space="0" w:color="auto"/>
              <w:right w:val="single" w:sz="4" w:space="0" w:color="auto"/>
            </w:tcBorders>
            <w:shd w:val="clear" w:color="auto" w:fill="auto"/>
            <w:noWrap/>
            <w:vAlign w:val="center"/>
            <w:hideMark/>
          </w:tcPr>
          <w:p w14:paraId="748956AE" w14:textId="77777777" w:rsidR="003B052F" w:rsidRPr="00D4703B" w:rsidRDefault="003B052F" w:rsidP="00876A6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定款第4</w:t>
            </w:r>
            <w:r w:rsidR="00876A64" w:rsidRPr="00D4703B">
              <w:rPr>
                <w:rFonts w:asciiTheme="majorEastAsia" w:eastAsiaTheme="majorEastAsia" w:hAnsiTheme="majorEastAsia" w:cs="ＭＳ Ｐゴシック" w:hint="eastAsia"/>
                <w:sz w:val="16"/>
                <w:szCs w:val="16"/>
              </w:rPr>
              <w:t>2</w:t>
            </w:r>
            <w:r w:rsidRPr="00D4703B">
              <w:rPr>
                <w:rFonts w:asciiTheme="majorEastAsia" w:eastAsiaTheme="majorEastAsia" w:hAnsiTheme="majorEastAsia" w:cs="ＭＳ Ｐゴシック" w:hint="eastAsia"/>
                <w:sz w:val="16"/>
                <w:szCs w:val="16"/>
              </w:rPr>
              <w:t>条</w:t>
            </w:r>
          </w:p>
        </w:tc>
        <w:tc>
          <w:tcPr>
            <w:tcW w:w="4961" w:type="dxa"/>
            <w:tcBorders>
              <w:top w:val="nil"/>
              <w:left w:val="nil"/>
              <w:bottom w:val="single" w:sz="4" w:space="0" w:color="auto"/>
              <w:right w:val="single" w:sz="4" w:space="0" w:color="auto"/>
            </w:tcBorders>
            <w:shd w:val="clear" w:color="auto" w:fill="auto"/>
            <w:vAlign w:val="center"/>
            <w:hideMark/>
          </w:tcPr>
          <w:p w14:paraId="53CF376A" w14:textId="77777777" w:rsidR="003B052F" w:rsidRPr="00D4703B" w:rsidRDefault="003B052F" w:rsidP="00876A6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【定款】（施行細則）第4</w:t>
            </w:r>
            <w:r w:rsidR="00876A64" w:rsidRPr="00D4703B">
              <w:rPr>
                <w:rFonts w:asciiTheme="majorEastAsia" w:eastAsiaTheme="majorEastAsia" w:hAnsiTheme="majorEastAsia" w:cs="ＭＳ Ｐゴシック" w:hint="eastAsia"/>
                <w:sz w:val="16"/>
                <w:szCs w:val="16"/>
              </w:rPr>
              <w:t>2</w:t>
            </w:r>
            <w:r w:rsidRPr="00D4703B">
              <w:rPr>
                <w:rFonts w:asciiTheme="majorEastAsia" w:eastAsiaTheme="majorEastAsia" w:hAnsiTheme="majorEastAsia" w:cs="ＭＳ Ｐゴシック" w:hint="eastAsia"/>
                <w:sz w:val="16"/>
                <w:szCs w:val="16"/>
              </w:rPr>
              <w:t>条　この定款の施行についての細則は、理事会において定める。</w:t>
            </w:r>
          </w:p>
        </w:tc>
        <w:tc>
          <w:tcPr>
            <w:tcW w:w="851" w:type="dxa"/>
            <w:tcBorders>
              <w:top w:val="nil"/>
              <w:left w:val="nil"/>
              <w:bottom w:val="single" w:sz="4" w:space="0" w:color="auto"/>
              <w:right w:val="single" w:sz="4" w:space="0" w:color="auto"/>
            </w:tcBorders>
            <w:shd w:val="clear" w:color="auto" w:fill="auto"/>
            <w:noWrap/>
            <w:vAlign w:val="center"/>
            <w:hideMark/>
          </w:tcPr>
          <w:p w14:paraId="4F8DAE0E"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14:paraId="095B330B"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14:paraId="0149A830" w14:textId="77777777" w:rsidTr="00307F0A">
        <w:trPr>
          <w:trHeight w:val="660"/>
        </w:trPr>
        <w:tc>
          <w:tcPr>
            <w:tcW w:w="582" w:type="dxa"/>
            <w:vMerge/>
            <w:tcBorders>
              <w:top w:val="nil"/>
              <w:left w:val="single" w:sz="4" w:space="0" w:color="auto"/>
              <w:bottom w:val="single" w:sz="4" w:space="0" w:color="auto"/>
              <w:right w:val="single" w:sz="4" w:space="0" w:color="auto"/>
            </w:tcBorders>
            <w:vAlign w:val="center"/>
            <w:hideMark/>
          </w:tcPr>
          <w:p w14:paraId="4C937F32"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51837B9A"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従たる事務所その他の重要な組織の設置、変更及び廃止</w:t>
            </w:r>
          </w:p>
        </w:tc>
        <w:tc>
          <w:tcPr>
            <w:tcW w:w="1134" w:type="dxa"/>
            <w:tcBorders>
              <w:top w:val="nil"/>
              <w:left w:val="nil"/>
              <w:bottom w:val="single" w:sz="4" w:space="0" w:color="auto"/>
              <w:right w:val="single" w:sz="4" w:space="0" w:color="auto"/>
            </w:tcBorders>
            <w:shd w:val="clear" w:color="auto" w:fill="auto"/>
            <w:vAlign w:val="center"/>
            <w:hideMark/>
          </w:tcPr>
          <w:p w14:paraId="3C29A600"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第45条の13第4項第4号</w:t>
            </w:r>
          </w:p>
        </w:tc>
        <w:tc>
          <w:tcPr>
            <w:tcW w:w="4961" w:type="dxa"/>
            <w:tcBorders>
              <w:top w:val="nil"/>
              <w:left w:val="nil"/>
              <w:bottom w:val="single" w:sz="4" w:space="0" w:color="auto"/>
              <w:right w:val="single" w:sz="4" w:space="0" w:color="auto"/>
            </w:tcBorders>
            <w:shd w:val="clear" w:color="auto" w:fill="auto"/>
            <w:vAlign w:val="center"/>
            <w:hideMark/>
          </w:tcPr>
          <w:p w14:paraId="24D22CC9"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【法】従たる事務所その他の重要な組織の設置、変更及び廃止</w:t>
            </w:r>
          </w:p>
        </w:tc>
        <w:tc>
          <w:tcPr>
            <w:tcW w:w="851" w:type="dxa"/>
            <w:tcBorders>
              <w:top w:val="nil"/>
              <w:left w:val="nil"/>
              <w:bottom w:val="single" w:sz="4" w:space="0" w:color="auto"/>
              <w:right w:val="single" w:sz="4" w:space="0" w:color="auto"/>
            </w:tcBorders>
            <w:shd w:val="clear" w:color="auto" w:fill="auto"/>
            <w:noWrap/>
            <w:vAlign w:val="center"/>
            <w:hideMark/>
          </w:tcPr>
          <w:p w14:paraId="2E0CEC3E"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14:paraId="40CFDC77"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14:paraId="229BD344" w14:textId="77777777" w:rsidTr="00307F0A">
        <w:trPr>
          <w:trHeight w:val="660"/>
        </w:trPr>
        <w:tc>
          <w:tcPr>
            <w:tcW w:w="582" w:type="dxa"/>
            <w:vMerge/>
            <w:tcBorders>
              <w:top w:val="nil"/>
              <w:left w:val="single" w:sz="4" w:space="0" w:color="auto"/>
              <w:bottom w:val="single" w:sz="4" w:space="0" w:color="auto"/>
              <w:right w:val="single" w:sz="4" w:space="0" w:color="auto"/>
            </w:tcBorders>
            <w:vAlign w:val="center"/>
            <w:hideMark/>
          </w:tcPr>
          <w:p w14:paraId="01C5DC95"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1EABFAE0"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内部管理体制の整備</w:t>
            </w:r>
          </w:p>
        </w:tc>
        <w:tc>
          <w:tcPr>
            <w:tcW w:w="1134" w:type="dxa"/>
            <w:tcBorders>
              <w:top w:val="nil"/>
              <w:left w:val="nil"/>
              <w:bottom w:val="single" w:sz="4" w:space="0" w:color="auto"/>
              <w:right w:val="single" w:sz="4" w:space="0" w:color="auto"/>
            </w:tcBorders>
            <w:shd w:val="clear" w:color="auto" w:fill="auto"/>
            <w:vAlign w:val="center"/>
            <w:hideMark/>
          </w:tcPr>
          <w:p w14:paraId="46C431EF"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第45条の13第4項第5号</w:t>
            </w:r>
          </w:p>
        </w:tc>
        <w:tc>
          <w:tcPr>
            <w:tcW w:w="4961" w:type="dxa"/>
            <w:tcBorders>
              <w:top w:val="nil"/>
              <w:left w:val="nil"/>
              <w:bottom w:val="single" w:sz="4" w:space="0" w:color="auto"/>
              <w:right w:val="single" w:sz="4" w:space="0" w:color="auto"/>
            </w:tcBorders>
            <w:shd w:val="clear" w:color="auto" w:fill="auto"/>
            <w:vAlign w:val="center"/>
            <w:hideMark/>
          </w:tcPr>
          <w:p w14:paraId="6FBC851C"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【法】理事の職務の執行が法令及び定款に適合することを確保するための体制その他社会福祉法人の業務の適正を確保するために必要なものとして厚生労働省令で定める体制の整備</w:t>
            </w:r>
          </w:p>
        </w:tc>
        <w:tc>
          <w:tcPr>
            <w:tcW w:w="851" w:type="dxa"/>
            <w:tcBorders>
              <w:top w:val="nil"/>
              <w:left w:val="nil"/>
              <w:bottom w:val="single" w:sz="4" w:space="0" w:color="auto"/>
              <w:right w:val="single" w:sz="4" w:space="0" w:color="auto"/>
            </w:tcBorders>
            <w:shd w:val="clear" w:color="auto" w:fill="auto"/>
            <w:noWrap/>
            <w:vAlign w:val="center"/>
            <w:hideMark/>
          </w:tcPr>
          <w:p w14:paraId="2E4B7F41"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14:paraId="215DB2A9"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14:paraId="7B31DC9A" w14:textId="77777777" w:rsidTr="00307F0A">
        <w:trPr>
          <w:trHeight w:val="882"/>
        </w:trPr>
        <w:tc>
          <w:tcPr>
            <w:tcW w:w="582" w:type="dxa"/>
            <w:vMerge/>
            <w:tcBorders>
              <w:top w:val="nil"/>
              <w:left w:val="single" w:sz="4" w:space="0" w:color="auto"/>
              <w:bottom w:val="single" w:sz="4" w:space="0" w:color="auto"/>
              <w:right w:val="single" w:sz="4" w:space="0" w:color="auto"/>
            </w:tcBorders>
            <w:vAlign w:val="center"/>
            <w:hideMark/>
          </w:tcPr>
          <w:p w14:paraId="4F049153"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7D47EAC6"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競業及び利益相反取引の制限</w:t>
            </w:r>
          </w:p>
        </w:tc>
        <w:tc>
          <w:tcPr>
            <w:tcW w:w="1134" w:type="dxa"/>
            <w:tcBorders>
              <w:top w:val="nil"/>
              <w:left w:val="nil"/>
              <w:bottom w:val="single" w:sz="4" w:space="0" w:color="auto"/>
              <w:right w:val="single" w:sz="4" w:space="0" w:color="auto"/>
            </w:tcBorders>
            <w:shd w:val="clear" w:color="auto" w:fill="auto"/>
            <w:vAlign w:val="center"/>
            <w:hideMark/>
          </w:tcPr>
          <w:p w14:paraId="4B06B506"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第45条の16準用</w:t>
            </w:r>
            <w:r w:rsidRPr="00D4703B">
              <w:rPr>
                <w:rFonts w:asciiTheme="majorEastAsia" w:eastAsiaTheme="majorEastAsia" w:hAnsiTheme="majorEastAsia" w:cs="ＭＳ Ｐゴシック" w:hint="eastAsia"/>
                <w:sz w:val="16"/>
                <w:szCs w:val="16"/>
              </w:rPr>
              <w:br/>
              <w:t>一般法人法第84条第1項</w:t>
            </w:r>
          </w:p>
        </w:tc>
        <w:tc>
          <w:tcPr>
            <w:tcW w:w="4961" w:type="dxa"/>
            <w:tcBorders>
              <w:top w:val="nil"/>
              <w:left w:val="nil"/>
              <w:bottom w:val="single" w:sz="4" w:space="0" w:color="auto"/>
              <w:right w:val="single" w:sz="4" w:space="0" w:color="auto"/>
            </w:tcBorders>
            <w:shd w:val="clear" w:color="auto" w:fill="auto"/>
            <w:vAlign w:val="center"/>
            <w:hideMark/>
          </w:tcPr>
          <w:p w14:paraId="5B5B9433"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【一般】第84条　理事は、次に掲げる場合には、社員総会(理事会）において、当該取引につき重要な事実を開示し、その承認を受けなければならない。</w:t>
            </w:r>
          </w:p>
        </w:tc>
        <w:tc>
          <w:tcPr>
            <w:tcW w:w="851" w:type="dxa"/>
            <w:tcBorders>
              <w:top w:val="nil"/>
              <w:left w:val="nil"/>
              <w:bottom w:val="single" w:sz="4" w:space="0" w:color="auto"/>
              <w:right w:val="single" w:sz="4" w:space="0" w:color="auto"/>
            </w:tcBorders>
            <w:shd w:val="clear" w:color="auto" w:fill="auto"/>
            <w:noWrap/>
            <w:vAlign w:val="center"/>
            <w:hideMark/>
          </w:tcPr>
          <w:p w14:paraId="63514D61"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14:paraId="41126ECF"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14:paraId="799147CB" w14:textId="77777777" w:rsidTr="00307F0A">
        <w:trPr>
          <w:trHeight w:val="660"/>
        </w:trPr>
        <w:tc>
          <w:tcPr>
            <w:tcW w:w="582" w:type="dxa"/>
            <w:vMerge/>
            <w:tcBorders>
              <w:top w:val="nil"/>
              <w:left w:val="single" w:sz="4" w:space="0" w:color="auto"/>
              <w:bottom w:val="single" w:sz="4" w:space="0" w:color="auto"/>
              <w:right w:val="single" w:sz="4" w:space="0" w:color="auto"/>
            </w:tcBorders>
            <w:vAlign w:val="center"/>
            <w:hideMark/>
          </w:tcPr>
          <w:p w14:paraId="42E9053E"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007AFAC3"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臨機の措置</w:t>
            </w:r>
          </w:p>
        </w:tc>
        <w:tc>
          <w:tcPr>
            <w:tcW w:w="1134" w:type="dxa"/>
            <w:tcBorders>
              <w:top w:val="nil"/>
              <w:left w:val="nil"/>
              <w:bottom w:val="single" w:sz="4" w:space="0" w:color="auto"/>
              <w:right w:val="single" w:sz="4" w:space="0" w:color="auto"/>
            </w:tcBorders>
            <w:shd w:val="clear" w:color="auto" w:fill="auto"/>
            <w:vAlign w:val="center"/>
            <w:hideMark/>
          </w:tcPr>
          <w:p w14:paraId="08F2B926" w14:textId="77777777" w:rsidR="003B052F" w:rsidRPr="00D4703B" w:rsidRDefault="003B052F" w:rsidP="00876A6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定款第3</w:t>
            </w:r>
            <w:r w:rsidR="00876A64" w:rsidRPr="00D4703B">
              <w:rPr>
                <w:rFonts w:asciiTheme="majorEastAsia" w:eastAsiaTheme="majorEastAsia" w:hAnsiTheme="majorEastAsia" w:cs="ＭＳ Ｐゴシック" w:hint="eastAsia"/>
                <w:sz w:val="16"/>
                <w:szCs w:val="16"/>
              </w:rPr>
              <w:t>6</w:t>
            </w:r>
            <w:r w:rsidRPr="00D4703B">
              <w:rPr>
                <w:rFonts w:asciiTheme="majorEastAsia" w:eastAsiaTheme="majorEastAsia" w:hAnsiTheme="majorEastAsia" w:cs="ＭＳ Ｐゴシック" w:hint="eastAsia"/>
                <w:sz w:val="16"/>
                <w:szCs w:val="16"/>
              </w:rPr>
              <w:t>条</w:t>
            </w:r>
          </w:p>
        </w:tc>
        <w:tc>
          <w:tcPr>
            <w:tcW w:w="4961" w:type="dxa"/>
            <w:tcBorders>
              <w:top w:val="nil"/>
              <w:left w:val="nil"/>
              <w:bottom w:val="single" w:sz="4" w:space="0" w:color="auto"/>
              <w:right w:val="single" w:sz="4" w:space="0" w:color="auto"/>
            </w:tcBorders>
            <w:shd w:val="clear" w:color="auto" w:fill="auto"/>
            <w:vAlign w:val="center"/>
            <w:hideMark/>
          </w:tcPr>
          <w:p w14:paraId="62B5A405" w14:textId="77777777" w:rsidR="003B052F" w:rsidRPr="00D4703B" w:rsidRDefault="003B052F" w:rsidP="00876A6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【定款】(臨機の措置）第3</w:t>
            </w:r>
            <w:r w:rsidR="00876A64" w:rsidRPr="00D4703B">
              <w:rPr>
                <w:rFonts w:asciiTheme="majorEastAsia" w:eastAsiaTheme="majorEastAsia" w:hAnsiTheme="majorEastAsia" w:cs="ＭＳ Ｐゴシック" w:hint="eastAsia"/>
                <w:sz w:val="16"/>
                <w:szCs w:val="16"/>
              </w:rPr>
              <w:t>6</w:t>
            </w:r>
            <w:r w:rsidRPr="00D4703B">
              <w:rPr>
                <w:rFonts w:asciiTheme="majorEastAsia" w:eastAsiaTheme="majorEastAsia" w:hAnsiTheme="majorEastAsia" w:cs="ＭＳ Ｐゴシック" w:hint="eastAsia"/>
                <w:sz w:val="16"/>
                <w:szCs w:val="16"/>
              </w:rPr>
              <w:t>条　予算をもって定めるもののほか、新たに義務の負担をし、又は権利の放棄をしようとするときは、理事総数の三分の二以上の同意がなければならない。</w:t>
            </w:r>
          </w:p>
        </w:tc>
        <w:tc>
          <w:tcPr>
            <w:tcW w:w="851" w:type="dxa"/>
            <w:tcBorders>
              <w:top w:val="nil"/>
              <w:left w:val="nil"/>
              <w:bottom w:val="single" w:sz="4" w:space="0" w:color="auto"/>
              <w:right w:val="single" w:sz="4" w:space="0" w:color="auto"/>
            </w:tcBorders>
            <w:shd w:val="clear" w:color="auto" w:fill="auto"/>
            <w:noWrap/>
            <w:vAlign w:val="center"/>
            <w:hideMark/>
          </w:tcPr>
          <w:p w14:paraId="6D624884"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E84D94D"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6"/>
                <w:szCs w:val="16"/>
              </w:rPr>
              <w:t>○</w:t>
            </w:r>
            <w:r w:rsidRPr="00D4703B">
              <w:rPr>
                <w:rFonts w:asciiTheme="majorEastAsia" w:eastAsiaTheme="majorEastAsia" w:hAnsiTheme="majorEastAsia" w:cs="ＭＳ Ｐゴシック" w:hint="eastAsia"/>
                <w:sz w:val="12"/>
                <w:szCs w:val="12"/>
              </w:rPr>
              <w:br/>
            </w:r>
            <w:r w:rsidRPr="00D4703B">
              <w:rPr>
                <w:rFonts w:asciiTheme="majorEastAsia" w:eastAsiaTheme="majorEastAsia" w:hAnsiTheme="majorEastAsia" w:cs="ＭＳ Ｐゴシック" w:hint="eastAsia"/>
                <w:sz w:val="14"/>
                <w:szCs w:val="14"/>
              </w:rPr>
              <w:t>(理事総数</w:t>
            </w:r>
            <w:r w:rsidRPr="00D4703B">
              <w:rPr>
                <w:rFonts w:asciiTheme="majorEastAsia" w:eastAsiaTheme="majorEastAsia" w:hAnsiTheme="majorEastAsia" w:cs="ＭＳ Ｐゴシック" w:hint="eastAsia"/>
                <w:sz w:val="14"/>
                <w:szCs w:val="14"/>
              </w:rPr>
              <w:br/>
              <w:t>の3分の2)</w:t>
            </w:r>
          </w:p>
        </w:tc>
      </w:tr>
      <w:tr w:rsidR="003B052F" w:rsidRPr="00D4703B" w14:paraId="431C2226" w14:textId="77777777" w:rsidTr="00F249F3">
        <w:trPr>
          <w:trHeight w:val="708"/>
        </w:trPr>
        <w:tc>
          <w:tcPr>
            <w:tcW w:w="582"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557C3B71" w14:textId="77777777" w:rsidR="003B052F" w:rsidRPr="00D4703B" w:rsidRDefault="003B052F" w:rsidP="00F249F3">
            <w:pPr>
              <w:widowControl/>
              <w:overflowPunct/>
              <w:adjustRightInd/>
              <w:spacing w:line="0" w:lineRule="atLeast"/>
              <w:jc w:val="center"/>
              <w:textAlignment w:val="auto"/>
              <w:rPr>
                <w:rFonts w:asciiTheme="majorEastAsia" w:eastAsiaTheme="majorEastAsia" w:hAnsiTheme="majorEastAsia" w:cs="ＭＳ Ｐゴシック"/>
                <w:sz w:val="14"/>
                <w:szCs w:val="14"/>
              </w:rPr>
            </w:pPr>
            <w:r w:rsidRPr="00D4703B">
              <w:rPr>
                <w:rFonts w:asciiTheme="majorEastAsia" w:eastAsiaTheme="majorEastAsia" w:hAnsiTheme="majorEastAsia" w:cs="ＭＳ Ｐゴシック" w:hint="eastAsia"/>
                <w:sz w:val="16"/>
                <w:szCs w:val="16"/>
              </w:rPr>
              <w:t>役員等の選任･解任等に関する事項</w:t>
            </w:r>
          </w:p>
        </w:tc>
        <w:tc>
          <w:tcPr>
            <w:tcW w:w="1559" w:type="dxa"/>
            <w:tcBorders>
              <w:top w:val="nil"/>
              <w:left w:val="nil"/>
              <w:bottom w:val="single" w:sz="4" w:space="0" w:color="auto"/>
              <w:right w:val="single" w:sz="4" w:space="0" w:color="auto"/>
            </w:tcBorders>
            <w:shd w:val="clear" w:color="auto" w:fill="auto"/>
            <w:vAlign w:val="center"/>
            <w:hideMark/>
          </w:tcPr>
          <w:p w14:paraId="1A015244"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理事長及び業務執行理事の選定･解職</w:t>
            </w:r>
          </w:p>
        </w:tc>
        <w:tc>
          <w:tcPr>
            <w:tcW w:w="1134" w:type="dxa"/>
            <w:tcBorders>
              <w:top w:val="nil"/>
              <w:left w:val="nil"/>
              <w:bottom w:val="single" w:sz="4" w:space="0" w:color="auto"/>
              <w:right w:val="single" w:sz="4" w:space="0" w:color="auto"/>
            </w:tcBorders>
            <w:shd w:val="clear" w:color="auto" w:fill="auto"/>
            <w:vAlign w:val="center"/>
            <w:hideMark/>
          </w:tcPr>
          <w:p w14:paraId="3FBDC9FA" w14:textId="77777777" w:rsidR="003B052F" w:rsidRPr="00D4703B" w:rsidRDefault="003B052F" w:rsidP="00876A6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第45条の13第2項第3号</w:t>
            </w:r>
            <w:r w:rsidRPr="00D4703B">
              <w:rPr>
                <w:rFonts w:asciiTheme="majorEastAsia" w:eastAsiaTheme="majorEastAsia" w:hAnsiTheme="majorEastAsia" w:cs="ＭＳ Ｐゴシック" w:hint="eastAsia"/>
                <w:sz w:val="16"/>
                <w:szCs w:val="16"/>
              </w:rPr>
              <w:br/>
              <w:t>定款第2</w:t>
            </w:r>
            <w:r w:rsidR="00876A64" w:rsidRPr="00D4703B">
              <w:rPr>
                <w:rFonts w:asciiTheme="majorEastAsia" w:eastAsiaTheme="majorEastAsia" w:hAnsiTheme="majorEastAsia" w:cs="ＭＳ Ｐゴシック" w:hint="eastAsia"/>
                <w:sz w:val="16"/>
                <w:szCs w:val="16"/>
              </w:rPr>
              <w:t>5</w:t>
            </w:r>
            <w:r w:rsidRPr="00D4703B">
              <w:rPr>
                <w:rFonts w:asciiTheme="majorEastAsia" w:eastAsiaTheme="majorEastAsia" w:hAnsiTheme="majorEastAsia" w:cs="ＭＳ Ｐゴシック" w:hint="eastAsia"/>
                <w:sz w:val="16"/>
                <w:szCs w:val="16"/>
              </w:rPr>
              <w:t>条</w:t>
            </w:r>
          </w:p>
        </w:tc>
        <w:tc>
          <w:tcPr>
            <w:tcW w:w="4961" w:type="dxa"/>
            <w:tcBorders>
              <w:top w:val="nil"/>
              <w:left w:val="nil"/>
              <w:bottom w:val="single" w:sz="4" w:space="0" w:color="auto"/>
              <w:right w:val="single" w:sz="4" w:space="0" w:color="auto"/>
            </w:tcBorders>
            <w:shd w:val="clear" w:color="auto" w:fill="auto"/>
            <w:vAlign w:val="center"/>
            <w:hideMark/>
          </w:tcPr>
          <w:p w14:paraId="6EFA5C66"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【法】理事長及び業務執行理事の選定及び解職</w:t>
            </w:r>
          </w:p>
        </w:tc>
        <w:tc>
          <w:tcPr>
            <w:tcW w:w="851" w:type="dxa"/>
            <w:tcBorders>
              <w:top w:val="nil"/>
              <w:left w:val="nil"/>
              <w:bottom w:val="single" w:sz="4" w:space="0" w:color="auto"/>
              <w:right w:val="single" w:sz="4" w:space="0" w:color="auto"/>
            </w:tcBorders>
            <w:shd w:val="clear" w:color="auto" w:fill="auto"/>
            <w:noWrap/>
            <w:vAlign w:val="center"/>
            <w:hideMark/>
          </w:tcPr>
          <w:p w14:paraId="15B7BA6E"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14:paraId="4477CDBA"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14:paraId="74080293" w14:textId="77777777" w:rsidTr="00F249F3">
        <w:trPr>
          <w:trHeight w:val="549"/>
        </w:trPr>
        <w:tc>
          <w:tcPr>
            <w:tcW w:w="582" w:type="dxa"/>
            <w:vMerge/>
            <w:tcBorders>
              <w:top w:val="nil"/>
              <w:left w:val="single" w:sz="4" w:space="0" w:color="auto"/>
              <w:bottom w:val="single" w:sz="4" w:space="0" w:color="auto"/>
              <w:right w:val="single" w:sz="4" w:space="0" w:color="auto"/>
            </w:tcBorders>
            <w:vAlign w:val="center"/>
            <w:hideMark/>
          </w:tcPr>
          <w:p w14:paraId="2956F3E2"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07D6E40C"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重要な役割を担う職員の選任及び解任</w:t>
            </w:r>
          </w:p>
        </w:tc>
        <w:tc>
          <w:tcPr>
            <w:tcW w:w="1134" w:type="dxa"/>
            <w:tcBorders>
              <w:top w:val="nil"/>
              <w:left w:val="nil"/>
              <w:bottom w:val="single" w:sz="4" w:space="0" w:color="auto"/>
              <w:right w:val="single" w:sz="4" w:space="0" w:color="auto"/>
            </w:tcBorders>
            <w:shd w:val="clear" w:color="auto" w:fill="auto"/>
            <w:vAlign w:val="center"/>
            <w:hideMark/>
          </w:tcPr>
          <w:p w14:paraId="59F743A6"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第45条の13第4項第3号</w:t>
            </w:r>
          </w:p>
        </w:tc>
        <w:tc>
          <w:tcPr>
            <w:tcW w:w="4961" w:type="dxa"/>
            <w:tcBorders>
              <w:top w:val="nil"/>
              <w:left w:val="nil"/>
              <w:bottom w:val="single" w:sz="4" w:space="0" w:color="auto"/>
              <w:right w:val="single" w:sz="4" w:space="0" w:color="auto"/>
            </w:tcBorders>
            <w:shd w:val="clear" w:color="auto" w:fill="auto"/>
            <w:vAlign w:val="center"/>
            <w:hideMark/>
          </w:tcPr>
          <w:p w14:paraId="7DEB2658"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【法】重要な役割を担う職員の選任及び解任</w:t>
            </w:r>
          </w:p>
        </w:tc>
        <w:tc>
          <w:tcPr>
            <w:tcW w:w="851" w:type="dxa"/>
            <w:tcBorders>
              <w:top w:val="nil"/>
              <w:left w:val="nil"/>
              <w:bottom w:val="single" w:sz="4" w:space="0" w:color="auto"/>
              <w:right w:val="single" w:sz="4" w:space="0" w:color="auto"/>
            </w:tcBorders>
            <w:shd w:val="clear" w:color="auto" w:fill="auto"/>
            <w:noWrap/>
            <w:vAlign w:val="center"/>
            <w:hideMark/>
          </w:tcPr>
          <w:p w14:paraId="412B0584"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14:paraId="2A7F630F"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14:paraId="5DFFAA9A" w14:textId="77777777" w:rsidTr="00307F0A">
        <w:trPr>
          <w:trHeight w:val="439"/>
        </w:trPr>
        <w:tc>
          <w:tcPr>
            <w:tcW w:w="58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7257B038"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財務･計画･報告に関する事項</w:t>
            </w:r>
          </w:p>
        </w:tc>
        <w:tc>
          <w:tcPr>
            <w:tcW w:w="1559" w:type="dxa"/>
            <w:tcBorders>
              <w:top w:val="nil"/>
              <w:left w:val="nil"/>
              <w:bottom w:val="single" w:sz="4" w:space="0" w:color="auto"/>
              <w:right w:val="single" w:sz="4" w:space="0" w:color="auto"/>
            </w:tcBorders>
            <w:shd w:val="clear" w:color="auto" w:fill="auto"/>
            <w:vAlign w:val="center"/>
            <w:hideMark/>
          </w:tcPr>
          <w:p w14:paraId="29104710"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重要な財産の処分及譲受け</w:t>
            </w:r>
          </w:p>
        </w:tc>
        <w:tc>
          <w:tcPr>
            <w:tcW w:w="1134" w:type="dxa"/>
            <w:tcBorders>
              <w:top w:val="nil"/>
              <w:left w:val="nil"/>
              <w:bottom w:val="single" w:sz="4" w:space="0" w:color="auto"/>
              <w:right w:val="single" w:sz="4" w:space="0" w:color="auto"/>
            </w:tcBorders>
            <w:shd w:val="clear" w:color="auto" w:fill="auto"/>
            <w:vAlign w:val="center"/>
            <w:hideMark/>
          </w:tcPr>
          <w:p w14:paraId="7082E7E2"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第45条の13第4項第1号</w:t>
            </w:r>
          </w:p>
        </w:tc>
        <w:tc>
          <w:tcPr>
            <w:tcW w:w="4961" w:type="dxa"/>
            <w:tcBorders>
              <w:top w:val="nil"/>
              <w:left w:val="nil"/>
              <w:bottom w:val="single" w:sz="4" w:space="0" w:color="auto"/>
              <w:right w:val="single" w:sz="4" w:space="0" w:color="auto"/>
            </w:tcBorders>
            <w:shd w:val="clear" w:color="auto" w:fill="auto"/>
            <w:vAlign w:val="center"/>
            <w:hideMark/>
          </w:tcPr>
          <w:p w14:paraId="6906B658"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【法】重要な財産の処分及び譲受け</w:t>
            </w:r>
          </w:p>
        </w:tc>
        <w:tc>
          <w:tcPr>
            <w:tcW w:w="851" w:type="dxa"/>
            <w:tcBorders>
              <w:top w:val="nil"/>
              <w:left w:val="nil"/>
              <w:bottom w:val="single" w:sz="4" w:space="0" w:color="auto"/>
              <w:right w:val="single" w:sz="4" w:space="0" w:color="auto"/>
            </w:tcBorders>
            <w:shd w:val="clear" w:color="auto" w:fill="auto"/>
            <w:noWrap/>
            <w:vAlign w:val="center"/>
            <w:hideMark/>
          </w:tcPr>
          <w:p w14:paraId="418E47E1"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14:paraId="0A684A86"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14:paraId="33C9883A" w14:textId="77777777" w:rsidTr="00307F0A">
        <w:trPr>
          <w:trHeight w:val="439"/>
        </w:trPr>
        <w:tc>
          <w:tcPr>
            <w:tcW w:w="582" w:type="dxa"/>
            <w:vMerge/>
            <w:tcBorders>
              <w:top w:val="nil"/>
              <w:left w:val="single" w:sz="4" w:space="0" w:color="auto"/>
              <w:bottom w:val="single" w:sz="4" w:space="0" w:color="auto"/>
              <w:right w:val="single" w:sz="4" w:space="0" w:color="auto"/>
            </w:tcBorders>
            <w:vAlign w:val="center"/>
            <w:hideMark/>
          </w:tcPr>
          <w:p w14:paraId="3440D16E"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35AF29A0"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多額の借財</w:t>
            </w:r>
          </w:p>
        </w:tc>
        <w:tc>
          <w:tcPr>
            <w:tcW w:w="1134" w:type="dxa"/>
            <w:tcBorders>
              <w:top w:val="nil"/>
              <w:left w:val="nil"/>
              <w:bottom w:val="single" w:sz="4" w:space="0" w:color="auto"/>
              <w:right w:val="single" w:sz="4" w:space="0" w:color="auto"/>
            </w:tcBorders>
            <w:shd w:val="clear" w:color="auto" w:fill="auto"/>
            <w:vAlign w:val="center"/>
            <w:hideMark/>
          </w:tcPr>
          <w:p w14:paraId="1BDCAF9A"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第45条の13第4項第2号</w:t>
            </w:r>
          </w:p>
        </w:tc>
        <w:tc>
          <w:tcPr>
            <w:tcW w:w="4961" w:type="dxa"/>
            <w:tcBorders>
              <w:top w:val="nil"/>
              <w:left w:val="nil"/>
              <w:bottom w:val="single" w:sz="4" w:space="0" w:color="auto"/>
              <w:right w:val="single" w:sz="4" w:space="0" w:color="auto"/>
            </w:tcBorders>
            <w:shd w:val="clear" w:color="auto" w:fill="auto"/>
            <w:vAlign w:val="center"/>
            <w:hideMark/>
          </w:tcPr>
          <w:p w14:paraId="7C495D91"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【法】多額の借財</w:t>
            </w:r>
          </w:p>
        </w:tc>
        <w:tc>
          <w:tcPr>
            <w:tcW w:w="851" w:type="dxa"/>
            <w:tcBorders>
              <w:top w:val="nil"/>
              <w:left w:val="nil"/>
              <w:bottom w:val="single" w:sz="4" w:space="0" w:color="auto"/>
              <w:right w:val="single" w:sz="4" w:space="0" w:color="auto"/>
            </w:tcBorders>
            <w:shd w:val="clear" w:color="auto" w:fill="auto"/>
            <w:noWrap/>
            <w:vAlign w:val="center"/>
            <w:hideMark/>
          </w:tcPr>
          <w:p w14:paraId="25976D7A"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14:paraId="3D4FA714"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14:paraId="4A1A8AEE" w14:textId="77777777" w:rsidTr="00307F0A">
        <w:trPr>
          <w:trHeight w:val="718"/>
        </w:trPr>
        <w:tc>
          <w:tcPr>
            <w:tcW w:w="582" w:type="dxa"/>
            <w:vMerge/>
            <w:tcBorders>
              <w:top w:val="nil"/>
              <w:left w:val="single" w:sz="4" w:space="0" w:color="auto"/>
              <w:bottom w:val="single" w:sz="4" w:space="0" w:color="auto"/>
              <w:right w:val="single" w:sz="4" w:space="0" w:color="auto"/>
            </w:tcBorders>
            <w:vAlign w:val="center"/>
            <w:hideMark/>
          </w:tcPr>
          <w:p w14:paraId="557BEA5E"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0DDAF510" w14:textId="77777777" w:rsidR="003B052F" w:rsidRPr="00D4703B" w:rsidRDefault="003B052F" w:rsidP="00876A6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事業計画書及び収支予算書の承認</w:t>
            </w:r>
          </w:p>
        </w:tc>
        <w:tc>
          <w:tcPr>
            <w:tcW w:w="1134" w:type="dxa"/>
            <w:tcBorders>
              <w:top w:val="nil"/>
              <w:left w:val="nil"/>
              <w:bottom w:val="single" w:sz="4" w:space="0" w:color="auto"/>
              <w:right w:val="single" w:sz="4" w:space="0" w:color="auto"/>
            </w:tcBorders>
            <w:shd w:val="clear" w:color="auto" w:fill="auto"/>
            <w:vAlign w:val="center"/>
            <w:hideMark/>
          </w:tcPr>
          <w:p w14:paraId="23F82348" w14:textId="77777777" w:rsidR="003B052F" w:rsidRPr="00D4703B" w:rsidRDefault="003B052F" w:rsidP="00876A6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定款第3</w:t>
            </w:r>
            <w:r w:rsidR="00876A64" w:rsidRPr="00D4703B">
              <w:rPr>
                <w:rFonts w:asciiTheme="majorEastAsia" w:eastAsiaTheme="majorEastAsia" w:hAnsiTheme="majorEastAsia" w:cs="ＭＳ Ｐゴシック" w:hint="eastAsia"/>
                <w:sz w:val="16"/>
                <w:szCs w:val="16"/>
              </w:rPr>
              <w:t>2</w:t>
            </w:r>
            <w:r w:rsidRPr="00D4703B">
              <w:rPr>
                <w:rFonts w:asciiTheme="majorEastAsia" w:eastAsiaTheme="majorEastAsia" w:hAnsiTheme="majorEastAsia" w:cs="ＭＳ Ｐゴシック" w:hint="eastAsia"/>
                <w:sz w:val="16"/>
                <w:szCs w:val="16"/>
              </w:rPr>
              <w:t>条</w:t>
            </w:r>
          </w:p>
        </w:tc>
        <w:tc>
          <w:tcPr>
            <w:tcW w:w="4961" w:type="dxa"/>
            <w:tcBorders>
              <w:top w:val="nil"/>
              <w:left w:val="nil"/>
              <w:bottom w:val="single" w:sz="4" w:space="0" w:color="auto"/>
              <w:right w:val="single" w:sz="4" w:space="0" w:color="auto"/>
            </w:tcBorders>
            <w:shd w:val="clear" w:color="auto" w:fill="auto"/>
            <w:vAlign w:val="center"/>
            <w:hideMark/>
          </w:tcPr>
          <w:p w14:paraId="016E4B0A" w14:textId="77777777" w:rsidR="003B052F" w:rsidRPr="00D4703B" w:rsidRDefault="003B052F" w:rsidP="00876A6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【定款】（事業計画及び収支予算）第3</w:t>
            </w:r>
            <w:r w:rsidR="00876A64" w:rsidRPr="00D4703B">
              <w:rPr>
                <w:rFonts w:asciiTheme="majorEastAsia" w:eastAsiaTheme="majorEastAsia" w:hAnsiTheme="majorEastAsia" w:cs="ＭＳ Ｐゴシック" w:hint="eastAsia"/>
                <w:sz w:val="16"/>
                <w:szCs w:val="16"/>
              </w:rPr>
              <w:t>2</w:t>
            </w:r>
            <w:r w:rsidRPr="00D4703B">
              <w:rPr>
                <w:rFonts w:asciiTheme="majorEastAsia" w:eastAsiaTheme="majorEastAsia" w:hAnsiTheme="majorEastAsia" w:cs="ＭＳ Ｐゴシック" w:hint="eastAsia"/>
                <w:sz w:val="16"/>
                <w:szCs w:val="16"/>
              </w:rPr>
              <w:t>条この法人の事業計画書、収支予算書については、毎会計年度開始の日の前日までに、理事長が作成し、理事会の承認を受けなければならない。これを変更する場合も、同様とする。</w:t>
            </w:r>
          </w:p>
        </w:tc>
        <w:tc>
          <w:tcPr>
            <w:tcW w:w="851" w:type="dxa"/>
            <w:tcBorders>
              <w:top w:val="nil"/>
              <w:left w:val="nil"/>
              <w:bottom w:val="single" w:sz="4" w:space="0" w:color="auto"/>
              <w:right w:val="single" w:sz="4" w:space="0" w:color="auto"/>
            </w:tcBorders>
            <w:shd w:val="clear" w:color="auto" w:fill="auto"/>
            <w:noWrap/>
            <w:vAlign w:val="center"/>
            <w:hideMark/>
          </w:tcPr>
          <w:p w14:paraId="7F4175DA"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14:paraId="0D532762"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14:paraId="1750C9DA" w14:textId="77777777" w:rsidTr="00307F0A">
        <w:trPr>
          <w:trHeight w:val="1835"/>
        </w:trPr>
        <w:tc>
          <w:tcPr>
            <w:tcW w:w="582" w:type="dxa"/>
            <w:vMerge/>
            <w:tcBorders>
              <w:top w:val="nil"/>
              <w:left w:val="single" w:sz="4" w:space="0" w:color="auto"/>
              <w:bottom w:val="single" w:sz="4" w:space="0" w:color="auto"/>
              <w:right w:val="single" w:sz="4" w:space="0" w:color="auto"/>
            </w:tcBorders>
            <w:vAlign w:val="center"/>
            <w:hideMark/>
          </w:tcPr>
          <w:p w14:paraId="7750AC5E"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6CF17F2B"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事業報告及び計算書類の承認</w:t>
            </w:r>
          </w:p>
        </w:tc>
        <w:tc>
          <w:tcPr>
            <w:tcW w:w="1134" w:type="dxa"/>
            <w:tcBorders>
              <w:top w:val="nil"/>
              <w:left w:val="nil"/>
              <w:bottom w:val="single" w:sz="4" w:space="0" w:color="auto"/>
              <w:right w:val="single" w:sz="4" w:space="0" w:color="auto"/>
            </w:tcBorders>
            <w:shd w:val="clear" w:color="auto" w:fill="auto"/>
            <w:vAlign w:val="center"/>
            <w:hideMark/>
          </w:tcPr>
          <w:p w14:paraId="07A8798E" w14:textId="77777777" w:rsidR="003B052F" w:rsidRPr="00D4703B" w:rsidRDefault="003B052F"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第45条の28第3項</w:t>
            </w:r>
            <w:r w:rsidRPr="00D4703B">
              <w:rPr>
                <w:rFonts w:asciiTheme="majorEastAsia" w:eastAsiaTheme="majorEastAsia" w:hAnsiTheme="majorEastAsia" w:cs="ＭＳ Ｐゴシック" w:hint="eastAsia"/>
                <w:sz w:val="16"/>
                <w:szCs w:val="16"/>
              </w:rPr>
              <w:br/>
              <w:t>定款第3</w:t>
            </w:r>
            <w:r w:rsidR="00E66535" w:rsidRPr="00D4703B">
              <w:rPr>
                <w:rFonts w:asciiTheme="majorEastAsia" w:eastAsiaTheme="majorEastAsia" w:hAnsiTheme="majorEastAsia" w:cs="ＭＳ Ｐゴシック" w:hint="eastAsia"/>
                <w:sz w:val="16"/>
                <w:szCs w:val="16"/>
              </w:rPr>
              <w:t>3</w:t>
            </w:r>
            <w:r w:rsidRPr="00D4703B">
              <w:rPr>
                <w:rFonts w:asciiTheme="majorEastAsia" w:eastAsiaTheme="majorEastAsia" w:hAnsiTheme="majorEastAsia" w:cs="ＭＳ Ｐゴシック" w:hint="eastAsia"/>
                <w:sz w:val="16"/>
                <w:szCs w:val="16"/>
              </w:rPr>
              <w:t>条</w:t>
            </w:r>
          </w:p>
        </w:tc>
        <w:tc>
          <w:tcPr>
            <w:tcW w:w="4961" w:type="dxa"/>
            <w:tcBorders>
              <w:top w:val="nil"/>
              <w:left w:val="nil"/>
              <w:bottom w:val="single" w:sz="4" w:space="0" w:color="auto"/>
              <w:right w:val="single" w:sz="4" w:space="0" w:color="auto"/>
            </w:tcBorders>
            <w:shd w:val="clear" w:color="auto" w:fill="auto"/>
            <w:vAlign w:val="center"/>
            <w:hideMark/>
          </w:tcPr>
          <w:p w14:paraId="654BE379" w14:textId="77777777" w:rsidR="003B052F" w:rsidRPr="00D4703B" w:rsidRDefault="003B052F" w:rsidP="00B26048">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【法】3 第一項又は前項の監査を受けた計算書類及び事業報告並びにこれらの附属明細書は、理事会の承認を受けなければならない。</w:t>
            </w:r>
            <w:r w:rsidRPr="00D4703B">
              <w:rPr>
                <w:rFonts w:asciiTheme="majorEastAsia" w:eastAsiaTheme="majorEastAsia" w:hAnsiTheme="majorEastAsia" w:cs="ＭＳ Ｐゴシック" w:hint="eastAsia"/>
                <w:sz w:val="16"/>
                <w:szCs w:val="16"/>
              </w:rPr>
              <w:br/>
              <w:t>【定款】（事業報告及び決算）第3</w:t>
            </w:r>
            <w:r w:rsidR="00E66535" w:rsidRPr="00D4703B">
              <w:rPr>
                <w:rFonts w:asciiTheme="majorEastAsia" w:eastAsiaTheme="majorEastAsia" w:hAnsiTheme="majorEastAsia" w:cs="ＭＳ Ｐゴシック" w:hint="eastAsia"/>
                <w:sz w:val="16"/>
                <w:szCs w:val="16"/>
              </w:rPr>
              <w:t>3</w:t>
            </w:r>
            <w:r w:rsidRPr="00D4703B">
              <w:rPr>
                <w:rFonts w:asciiTheme="majorEastAsia" w:eastAsiaTheme="majorEastAsia" w:hAnsiTheme="majorEastAsia" w:cs="ＭＳ Ｐゴシック" w:hint="eastAsia"/>
                <w:sz w:val="16"/>
                <w:szCs w:val="16"/>
              </w:rPr>
              <w:t>条 この法人の事業報告及び決算については、毎会計年度終了後、理事長が次の書類を作成し、監事の監査を受けた上で、理事会の承認を受けなければならない。(1)事業報告</w:t>
            </w:r>
            <w:r w:rsidR="00E66535" w:rsidRPr="00D4703B">
              <w:rPr>
                <w:rFonts w:asciiTheme="majorEastAsia" w:eastAsiaTheme="majorEastAsia" w:hAnsiTheme="majorEastAsia" w:cs="ＭＳ Ｐゴシック" w:hint="eastAsia"/>
                <w:sz w:val="16"/>
                <w:szCs w:val="16"/>
              </w:rPr>
              <w:t xml:space="preserve"> </w:t>
            </w:r>
            <w:r w:rsidRPr="00D4703B">
              <w:rPr>
                <w:rFonts w:asciiTheme="majorEastAsia" w:eastAsiaTheme="majorEastAsia" w:hAnsiTheme="majorEastAsia" w:cs="ＭＳ Ｐゴシック" w:hint="eastAsia"/>
                <w:sz w:val="16"/>
                <w:szCs w:val="16"/>
              </w:rPr>
              <w:t>(2)事業報告の附属明細書</w:t>
            </w:r>
            <w:r w:rsidR="00E66535" w:rsidRPr="00D4703B">
              <w:rPr>
                <w:rFonts w:asciiTheme="majorEastAsia" w:eastAsiaTheme="majorEastAsia" w:hAnsiTheme="majorEastAsia" w:cs="ＭＳ Ｐゴシック" w:hint="eastAsia"/>
                <w:sz w:val="16"/>
                <w:szCs w:val="16"/>
              </w:rPr>
              <w:t xml:space="preserve"> </w:t>
            </w:r>
            <w:r w:rsidRPr="00D4703B">
              <w:rPr>
                <w:rFonts w:asciiTheme="majorEastAsia" w:eastAsiaTheme="majorEastAsia" w:hAnsiTheme="majorEastAsia" w:cs="ＭＳ Ｐゴシック" w:hint="eastAsia"/>
                <w:sz w:val="16"/>
                <w:szCs w:val="16"/>
              </w:rPr>
              <w:t>(3)貸借対照表</w:t>
            </w:r>
            <w:r w:rsidR="00E66535" w:rsidRPr="00D4703B">
              <w:rPr>
                <w:rFonts w:asciiTheme="majorEastAsia" w:eastAsiaTheme="majorEastAsia" w:hAnsiTheme="majorEastAsia" w:cs="ＭＳ Ｐゴシック" w:hint="eastAsia"/>
                <w:sz w:val="16"/>
                <w:szCs w:val="16"/>
              </w:rPr>
              <w:t xml:space="preserve"> </w:t>
            </w:r>
            <w:r w:rsidRPr="00D4703B">
              <w:rPr>
                <w:rFonts w:asciiTheme="majorEastAsia" w:eastAsiaTheme="majorEastAsia" w:hAnsiTheme="majorEastAsia" w:cs="ＭＳ Ｐゴシック" w:hint="eastAsia"/>
                <w:sz w:val="16"/>
                <w:szCs w:val="16"/>
              </w:rPr>
              <w:t>(4)収支計算書（資金収支計算書及び事業活動計算書）(5)貸借対照表及び収支計算書（資金収支計算書及び事業活動計算書）の附属明細書</w:t>
            </w:r>
            <w:r w:rsidR="00E66535" w:rsidRPr="00D4703B">
              <w:rPr>
                <w:rFonts w:asciiTheme="majorEastAsia" w:eastAsiaTheme="majorEastAsia" w:hAnsiTheme="majorEastAsia" w:cs="ＭＳ Ｐゴシック" w:hint="eastAsia"/>
                <w:sz w:val="16"/>
                <w:szCs w:val="16"/>
              </w:rPr>
              <w:t xml:space="preserve"> </w:t>
            </w:r>
            <w:r w:rsidRPr="00D4703B">
              <w:rPr>
                <w:rFonts w:asciiTheme="majorEastAsia" w:eastAsiaTheme="majorEastAsia" w:hAnsiTheme="majorEastAsia" w:cs="ＭＳ Ｐゴシック" w:hint="eastAsia"/>
                <w:sz w:val="16"/>
                <w:szCs w:val="16"/>
              </w:rPr>
              <w:t>(6)財産目録</w:t>
            </w:r>
          </w:p>
        </w:tc>
        <w:tc>
          <w:tcPr>
            <w:tcW w:w="851" w:type="dxa"/>
            <w:tcBorders>
              <w:top w:val="nil"/>
              <w:left w:val="nil"/>
              <w:bottom w:val="single" w:sz="4" w:space="0" w:color="auto"/>
              <w:right w:val="single" w:sz="4" w:space="0" w:color="auto"/>
            </w:tcBorders>
            <w:shd w:val="clear" w:color="auto" w:fill="auto"/>
            <w:noWrap/>
            <w:vAlign w:val="center"/>
            <w:hideMark/>
          </w:tcPr>
          <w:p w14:paraId="2B627D36"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14:paraId="7C6A5BCD"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14:paraId="3D78683D" w14:textId="77777777" w:rsidTr="00307F0A">
        <w:trPr>
          <w:trHeight w:val="882"/>
        </w:trPr>
        <w:tc>
          <w:tcPr>
            <w:tcW w:w="582" w:type="dxa"/>
            <w:vMerge/>
            <w:tcBorders>
              <w:top w:val="nil"/>
              <w:left w:val="single" w:sz="4" w:space="0" w:color="auto"/>
              <w:bottom w:val="single" w:sz="4" w:space="0" w:color="auto"/>
              <w:right w:val="single" w:sz="4" w:space="0" w:color="auto"/>
            </w:tcBorders>
            <w:vAlign w:val="center"/>
            <w:hideMark/>
          </w:tcPr>
          <w:p w14:paraId="115C65C6"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0B90B8A"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基本財産の処分</w:t>
            </w:r>
          </w:p>
        </w:tc>
        <w:tc>
          <w:tcPr>
            <w:tcW w:w="1134" w:type="dxa"/>
            <w:tcBorders>
              <w:top w:val="nil"/>
              <w:left w:val="nil"/>
              <w:bottom w:val="single" w:sz="4" w:space="0" w:color="auto"/>
              <w:right w:val="single" w:sz="4" w:space="0" w:color="auto"/>
            </w:tcBorders>
            <w:shd w:val="clear" w:color="auto" w:fill="auto"/>
            <w:vAlign w:val="center"/>
            <w:hideMark/>
          </w:tcPr>
          <w:p w14:paraId="75FC5FDB" w14:textId="77777777" w:rsidR="003B052F" w:rsidRPr="00D4703B" w:rsidRDefault="003B052F" w:rsidP="004E1CF0">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定款第</w:t>
            </w:r>
            <w:r w:rsidR="004E1CF0" w:rsidRPr="00D4703B">
              <w:rPr>
                <w:rFonts w:asciiTheme="majorEastAsia" w:eastAsiaTheme="majorEastAsia" w:hAnsiTheme="majorEastAsia" w:cs="ＭＳ Ｐゴシック" w:hint="eastAsia"/>
                <w:sz w:val="16"/>
                <w:szCs w:val="16"/>
              </w:rPr>
              <w:t>30</w:t>
            </w:r>
            <w:r w:rsidRPr="00D4703B">
              <w:rPr>
                <w:rFonts w:asciiTheme="majorEastAsia" w:eastAsiaTheme="majorEastAsia" w:hAnsiTheme="majorEastAsia" w:cs="ＭＳ Ｐゴシック" w:hint="eastAsia"/>
                <w:sz w:val="16"/>
                <w:szCs w:val="16"/>
              </w:rPr>
              <w:t>条</w:t>
            </w:r>
          </w:p>
        </w:tc>
        <w:tc>
          <w:tcPr>
            <w:tcW w:w="4961" w:type="dxa"/>
            <w:tcBorders>
              <w:top w:val="nil"/>
              <w:left w:val="nil"/>
              <w:bottom w:val="single" w:sz="4" w:space="0" w:color="auto"/>
              <w:right w:val="single" w:sz="4" w:space="0" w:color="auto"/>
            </w:tcBorders>
            <w:shd w:val="clear" w:color="auto" w:fill="auto"/>
            <w:vAlign w:val="center"/>
            <w:hideMark/>
          </w:tcPr>
          <w:p w14:paraId="6DF653A2" w14:textId="77777777" w:rsidR="003B052F" w:rsidRPr="00D4703B" w:rsidRDefault="003B052F" w:rsidP="004E1CF0">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【定款】（基本財産の処分）第</w:t>
            </w:r>
            <w:r w:rsidR="004E1CF0" w:rsidRPr="00D4703B">
              <w:rPr>
                <w:rFonts w:asciiTheme="majorEastAsia" w:eastAsiaTheme="majorEastAsia" w:hAnsiTheme="majorEastAsia" w:cs="ＭＳ Ｐゴシック" w:hint="eastAsia"/>
                <w:sz w:val="16"/>
                <w:szCs w:val="16"/>
              </w:rPr>
              <w:t>30</w:t>
            </w:r>
            <w:r w:rsidRPr="00D4703B">
              <w:rPr>
                <w:rFonts w:asciiTheme="majorEastAsia" w:eastAsiaTheme="majorEastAsia" w:hAnsiTheme="majorEastAsia" w:cs="ＭＳ Ｐゴシック" w:hint="eastAsia"/>
                <w:sz w:val="16"/>
                <w:szCs w:val="16"/>
              </w:rPr>
              <w:t>条　基本財産を処分し、又は担保に供しようとするときは、理事会及び評議員会の承認を得て、〔所轄庁〕の承認を得なければならない。ただし、次の各号に掲げる場合には、〔所轄庁〕の承認は必要としない。</w:t>
            </w:r>
          </w:p>
        </w:tc>
        <w:tc>
          <w:tcPr>
            <w:tcW w:w="851" w:type="dxa"/>
            <w:tcBorders>
              <w:top w:val="nil"/>
              <w:left w:val="nil"/>
              <w:bottom w:val="single" w:sz="4" w:space="0" w:color="auto"/>
              <w:right w:val="single" w:sz="4" w:space="0" w:color="auto"/>
            </w:tcBorders>
            <w:shd w:val="clear" w:color="auto" w:fill="auto"/>
            <w:noWrap/>
            <w:vAlign w:val="center"/>
            <w:hideMark/>
          </w:tcPr>
          <w:p w14:paraId="1DF37074"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14:paraId="1F2DDCB2"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14:paraId="519026BA" w14:textId="77777777" w:rsidTr="00307F0A">
        <w:trPr>
          <w:trHeight w:val="439"/>
        </w:trPr>
        <w:tc>
          <w:tcPr>
            <w:tcW w:w="582" w:type="dxa"/>
            <w:vMerge/>
            <w:tcBorders>
              <w:top w:val="nil"/>
              <w:left w:val="single" w:sz="4" w:space="0" w:color="auto"/>
              <w:bottom w:val="single" w:sz="4" w:space="0" w:color="auto"/>
              <w:right w:val="single" w:sz="4" w:space="0" w:color="auto"/>
            </w:tcBorders>
            <w:vAlign w:val="center"/>
            <w:hideMark/>
          </w:tcPr>
          <w:p w14:paraId="4F43C241"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75800623"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資産の管理</w:t>
            </w:r>
          </w:p>
        </w:tc>
        <w:tc>
          <w:tcPr>
            <w:tcW w:w="1134" w:type="dxa"/>
            <w:tcBorders>
              <w:top w:val="nil"/>
              <w:left w:val="nil"/>
              <w:bottom w:val="single" w:sz="4" w:space="0" w:color="auto"/>
              <w:right w:val="single" w:sz="4" w:space="0" w:color="auto"/>
            </w:tcBorders>
            <w:shd w:val="clear" w:color="auto" w:fill="auto"/>
            <w:vAlign w:val="center"/>
            <w:hideMark/>
          </w:tcPr>
          <w:p w14:paraId="4B785457" w14:textId="77777777" w:rsidR="003B052F" w:rsidRPr="00D4703B" w:rsidRDefault="003B052F" w:rsidP="004E1CF0">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定款第3</w:t>
            </w:r>
            <w:r w:rsidR="004E1CF0" w:rsidRPr="00D4703B">
              <w:rPr>
                <w:rFonts w:asciiTheme="majorEastAsia" w:eastAsiaTheme="majorEastAsia" w:hAnsiTheme="majorEastAsia" w:cs="ＭＳ Ｐゴシック"/>
                <w:sz w:val="16"/>
                <w:szCs w:val="16"/>
              </w:rPr>
              <w:t>1</w:t>
            </w:r>
            <w:r w:rsidRPr="00D4703B">
              <w:rPr>
                <w:rFonts w:asciiTheme="majorEastAsia" w:eastAsiaTheme="majorEastAsia" w:hAnsiTheme="majorEastAsia" w:cs="ＭＳ Ｐゴシック" w:hint="eastAsia"/>
                <w:sz w:val="16"/>
                <w:szCs w:val="16"/>
              </w:rPr>
              <w:t>条</w:t>
            </w:r>
          </w:p>
        </w:tc>
        <w:tc>
          <w:tcPr>
            <w:tcW w:w="4961" w:type="dxa"/>
            <w:tcBorders>
              <w:top w:val="nil"/>
              <w:left w:val="nil"/>
              <w:bottom w:val="single" w:sz="4" w:space="0" w:color="auto"/>
              <w:right w:val="single" w:sz="4" w:space="0" w:color="auto"/>
            </w:tcBorders>
            <w:shd w:val="clear" w:color="auto" w:fill="auto"/>
            <w:vAlign w:val="center"/>
            <w:hideMark/>
          </w:tcPr>
          <w:p w14:paraId="62486F89" w14:textId="77777777" w:rsidR="003B052F" w:rsidRPr="00D4703B" w:rsidRDefault="003B052F" w:rsidP="004E1CF0">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【定款】（資産の管理）第3</w:t>
            </w:r>
            <w:r w:rsidR="004E1CF0" w:rsidRPr="00D4703B">
              <w:rPr>
                <w:rFonts w:asciiTheme="majorEastAsia" w:eastAsiaTheme="majorEastAsia" w:hAnsiTheme="majorEastAsia" w:cs="ＭＳ Ｐゴシック"/>
                <w:sz w:val="16"/>
                <w:szCs w:val="16"/>
              </w:rPr>
              <w:t>1</w:t>
            </w:r>
            <w:r w:rsidRPr="00D4703B">
              <w:rPr>
                <w:rFonts w:asciiTheme="majorEastAsia" w:eastAsiaTheme="majorEastAsia" w:hAnsiTheme="majorEastAsia" w:cs="ＭＳ Ｐゴシック" w:hint="eastAsia"/>
                <w:sz w:val="16"/>
                <w:szCs w:val="16"/>
              </w:rPr>
              <w:t>条　この法人の資産は、理事会の定める方法により、理事長が管理する。</w:t>
            </w:r>
          </w:p>
        </w:tc>
        <w:tc>
          <w:tcPr>
            <w:tcW w:w="851" w:type="dxa"/>
            <w:tcBorders>
              <w:top w:val="nil"/>
              <w:left w:val="nil"/>
              <w:bottom w:val="single" w:sz="4" w:space="0" w:color="auto"/>
              <w:right w:val="single" w:sz="4" w:space="0" w:color="auto"/>
            </w:tcBorders>
            <w:shd w:val="clear" w:color="auto" w:fill="auto"/>
            <w:noWrap/>
            <w:vAlign w:val="center"/>
            <w:hideMark/>
          </w:tcPr>
          <w:p w14:paraId="0FEBC41F" w14:textId="77777777" w:rsidR="003B052F" w:rsidRPr="00D4703B" w:rsidRDefault="00B26048"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14:paraId="62CF9B92"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14:paraId="59E07B42" w14:textId="77777777" w:rsidTr="00307F0A">
        <w:trPr>
          <w:trHeight w:val="660"/>
        </w:trPr>
        <w:tc>
          <w:tcPr>
            <w:tcW w:w="582" w:type="dxa"/>
            <w:vMerge/>
            <w:tcBorders>
              <w:top w:val="nil"/>
              <w:left w:val="single" w:sz="4" w:space="0" w:color="auto"/>
              <w:bottom w:val="single" w:sz="4" w:space="0" w:color="auto"/>
              <w:right w:val="single" w:sz="4" w:space="0" w:color="auto"/>
            </w:tcBorders>
            <w:vAlign w:val="center"/>
            <w:hideMark/>
          </w:tcPr>
          <w:p w14:paraId="222A7C9F"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nil"/>
              <w:right w:val="single" w:sz="4" w:space="0" w:color="auto"/>
            </w:tcBorders>
            <w:shd w:val="clear" w:color="auto" w:fill="auto"/>
            <w:vAlign w:val="center"/>
            <w:hideMark/>
          </w:tcPr>
          <w:p w14:paraId="52FBAB70" w14:textId="77777777"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会計処理の基準</w:t>
            </w:r>
          </w:p>
        </w:tc>
        <w:tc>
          <w:tcPr>
            <w:tcW w:w="1134" w:type="dxa"/>
            <w:tcBorders>
              <w:top w:val="nil"/>
              <w:left w:val="nil"/>
              <w:bottom w:val="nil"/>
              <w:right w:val="single" w:sz="4" w:space="0" w:color="auto"/>
            </w:tcBorders>
            <w:shd w:val="clear" w:color="auto" w:fill="auto"/>
            <w:vAlign w:val="center"/>
            <w:hideMark/>
          </w:tcPr>
          <w:p w14:paraId="1BECD310" w14:textId="77777777" w:rsidR="003B052F" w:rsidRPr="00D4703B" w:rsidRDefault="003B052F" w:rsidP="004E1CF0">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定款第3</w:t>
            </w:r>
            <w:r w:rsidR="004E1CF0" w:rsidRPr="00D4703B">
              <w:rPr>
                <w:rFonts w:asciiTheme="majorEastAsia" w:eastAsiaTheme="majorEastAsia" w:hAnsiTheme="majorEastAsia" w:cs="ＭＳ Ｐゴシック"/>
                <w:sz w:val="16"/>
                <w:szCs w:val="16"/>
              </w:rPr>
              <w:t>5</w:t>
            </w:r>
            <w:r w:rsidRPr="00D4703B">
              <w:rPr>
                <w:rFonts w:asciiTheme="majorEastAsia" w:eastAsiaTheme="majorEastAsia" w:hAnsiTheme="majorEastAsia" w:cs="ＭＳ Ｐゴシック" w:hint="eastAsia"/>
                <w:sz w:val="16"/>
                <w:szCs w:val="16"/>
              </w:rPr>
              <w:t>条</w:t>
            </w:r>
          </w:p>
        </w:tc>
        <w:tc>
          <w:tcPr>
            <w:tcW w:w="4961" w:type="dxa"/>
            <w:tcBorders>
              <w:top w:val="nil"/>
              <w:left w:val="nil"/>
              <w:bottom w:val="nil"/>
              <w:right w:val="single" w:sz="4" w:space="0" w:color="auto"/>
            </w:tcBorders>
            <w:shd w:val="clear" w:color="auto" w:fill="auto"/>
            <w:vAlign w:val="center"/>
            <w:hideMark/>
          </w:tcPr>
          <w:p w14:paraId="6769CB73" w14:textId="77777777" w:rsidR="003B052F" w:rsidRPr="00D4703B" w:rsidRDefault="00514B05" w:rsidP="004E1CF0">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noProof/>
                <w:sz w:val="16"/>
                <w:szCs w:val="16"/>
              </w:rPr>
              <mc:AlternateContent>
                <mc:Choice Requires="wps">
                  <w:drawing>
                    <wp:anchor distT="0" distB="0" distL="114300" distR="114300" simplePos="0" relativeHeight="251662336" behindDoc="0" locked="0" layoutInCell="1" allowOverlap="1" wp14:anchorId="23C55C16" wp14:editId="656A8F22">
                      <wp:simplePos x="0" y="0"/>
                      <wp:positionH relativeFrom="column">
                        <wp:posOffset>-1793240</wp:posOffset>
                      </wp:positionH>
                      <wp:positionV relativeFrom="paragraph">
                        <wp:posOffset>409575</wp:posOffset>
                      </wp:positionV>
                      <wp:extent cx="5934710" cy="0"/>
                      <wp:effectExtent l="0" t="0" r="27940" b="19050"/>
                      <wp:wrapNone/>
                      <wp:docPr id="7" name="直線コネクタ 7"/>
                      <wp:cNvGraphicFramePr/>
                      <a:graphic xmlns:a="http://schemas.openxmlformats.org/drawingml/2006/main">
                        <a:graphicData uri="http://schemas.microsoft.com/office/word/2010/wordprocessingShape">
                          <wps:wsp>
                            <wps:cNvCnPr/>
                            <wps:spPr>
                              <a:xfrm>
                                <a:off x="0" y="0"/>
                                <a:ext cx="593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30233" id="直線コネクタ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2pt,32.25pt" to="326.1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" strokecolor="black [3200]" strokeweight=".5pt">
                      <v:stroke joinstyle="miter"/>
                    </v:line>
                  </w:pict>
                </mc:Fallback>
              </mc:AlternateContent>
            </w:r>
            <w:r w:rsidR="003B052F" w:rsidRPr="00D4703B">
              <w:rPr>
                <w:rFonts w:asciiTheme="majorEastAsia" w:eastAsiaTheme="majorEastAsia" w:hAnsiTheme="majorEastAsia" w:cs="ＭＳ Ｐゴシック" w:hint="eastAsia"/>
                <w:sz w:val="16"/>
                <w:szCs w:val="16"/>
              </w:rPr>
              <w:t>【定款】（会計処理の基準）第3</w:t>
            </w:r>
            <w:r w:rsidR="004E1CF0" w:rsidRPr="00D4703B">
              <w:rPr>
                <w:rFonts w:asciiTheme="majorEastAsia" w:eastAsiaTheme="majorEastAsia" w:hAnsiTheme="majorEastAsia" w:cs="ＭＳ Ｐゴシック"/>
                <w:sz w:val="16"/>
                <w:szCs w:val="16"/>
              </w:rPr>
              <w:t>5</w:t>
            </w:r>
            <w:r w:rsidR="003B052F" w:rsidRPr="00D4703B">
              <w:rPr>
                <w:rFonts w:asciiTheme="majorEastAsia" w:eastAsiaTheme="majorEastAsia" w:hAnsiTheme="majorEastAsia" w:cs="ＭＳ Ｐゴシック" w:hint="eastAsia"/>
                <w:sz w:val="16"/>
                <w:szCs w:val="16"/>
              </w:rPr>
              <w:t>条　この法人の会計に関しては、法令等及びこの定款に定めのあるもののほか、理事会において定める経理規程により処理する。</w:t>
            </w:r>
          </w:p>
        </w:tc>
        <w:tc>
          <w:tcPr>
            <w:tcW w:w="851" w:type="dxa"/>
            <w:tcBorders>
              <w:top w:val="nil"/>
              <w:left w:val="nil"/>
              <w:bottom w:val="nil"/>
              <w:right w:val="single" w:sz="4" w:space="0" w:color="auto"/>
            </w:tcBorders>
            <w:shd w:val="clear" w:color="auto" w:fill="auto"/>
            <w:noWrap/>
            <w:vAlign w:val="center"/>
            <w:hideMark/>
          </w:tcPr>
          <w:p w14:paraId="60AEF549"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nil"/>
              <w:right w:val="single" w:sz="4" w:space="0" w:color="auto"/>
            </w:tcBorders>
            <w:shd w:val="clear" w:color="auto" w:fill="auto"/>
            <w:noWrap/>
            <w:vAlign w:val="center"/>
            <w:hideMark/>
          </w:tcPr>
          <w:p w14:paraId="3304CAAF" w14:textId="77777777"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bl>
    <w:p w14:paraId="13E56B18" w14:textId="77777777" w:rsidR="00AF6F06" w:rsidRPr="00D4703B" w:rsidRDefault="00AF6F06" w:rsidP="003B052F">
      <w:pPr>
        <w:spacing w:line="0" w:lineRule="atLeast"/>
        <w:rPr>
          <w:rFonts w:asciiTheme="majorEastAsia" w:eastAsiaTheme="majorEastAsia" w:hAnsiTheme="majorEastAsia"/>
        </w:rPr>
      </w:pPr>
    </w:p>
    <w:p w14:paraId="634A4292" w14:textId="77777777" w:rsidR="00AF6F06" w:rsidRPr="00D4703B" w:rsidRDefault="00AF6F06" w:rsidP="003B052F">
      <w:pPr>
        <w:spacing w:line="0" w:lineRule="atLeast"/>
        <w:rPr>
          <w:rFonts w:asciiTheme="majorEastAsia" w:eastAsiaTheme="majorEastAsia" w:hAnsiTheme="majorEastAsia"/>
        </w:rPr>
      </w:pPr>
    </w:p>
    <w:p w14:paraId="32E8C67D" w14:textId="77777777" w:rsidR="004E1CF0" w:rsidRPr="00D4703B" w:rsidRDefault="004E1CF0" w:rsidP="004E1CF0">
      <w:pPr>
        <w:spacing w:line="0" w:lineRule="atLeast"/>
        <w:jc w:val="center"/>
        <w:rPr>
          <w:rFonts w:asciiTheme="majorEastAsia" w:eastAsiaTheme="majorEastAsia" w:hAnsiTheme="majorEastAsia"/>
        </w:rPr>
      </w:pPr>
      <w:r w:rsidRPr="00D4703B">
        <w:rPr>
          <w:rFonts w:asciiTheme="majorEastAsia" w:eastAsiaTheme="majorEastAsia" w:hAnsiTheme="majorEastAsia" w:cs="ＭＳ Ｐゴシック" w:hint="eastAsia"/>
          <w:sz w:val="24"/>
        </w:rPr>
        <w:t>理事会決議事項2/2</w:t>
      </w:r>
    </w:p>
    <w:tbl>
      <w:tblPr>
        <w:tblW w:w="9776" w:type="dxa"/>
        <w:tblCellMar>
          <w:left w:w="99" w:type="dxa"/>
          <w:right w:w="99" w:type="dxa"/>
        </w:tblCellMar>
        <w:tblLook w:val="04A0" w:firstRow="1" w:lastRow="0" w:firstColumn="1" w:lastColumn="0" w:noHBand="0" w:noVBand="1"/>
      </w:tblPr>
      <w:tblGrid>
        <w:gridCol w:w="421"/>
        <w:gridCol w:w="1559"/>
        <w:gridCol w:w="1134"/>
        <w:gridCol w:w="4961"/>
        <w:gridCol w:w="851"/>
        <w:gridCol w:w="850"/>
      </w:tblGrid>
      <w:tr w:rsidR="00E66535" w:rsidRPr="00D4703B" w14:paraId="0B5C351B" w14:textId="77777777" w:rsidTr="00E66535">
        <w:trPr>
          <w:trHeight w:val="240"/>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36F05" w14:textId="77777777"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内容</w:t>
            </w:r>
          </w:p>
        </w:tc>
        <w:tc>
          <w:tcPr>
            <w:tcW w:w="60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6E2D7" w14:textId="77777777" w:rsidR="00687BFD" w:rsidRPr="00D4703B" w:rsidRDefault="00687BFD" w:rsidP="00514B05">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根拠</w:t>
            </w:r>
            <w:r w:rsidR="00514B05" w:rsidRPr="00D4703B">
              <w:rPr>
                <w:rFonts w:asciiTheme="majorEastAsia" w:eastAsiaTheme="majorEastAsia" w:hAnsiTheme="majorEastAsia" w:cs="ＭＳ Ｐゴシック" w:hint="eastAsia"/>
                <w:sz w:val="16"/>
                <w:szCs w:val="16"/>
              </w:rPr>
              <w:t xml:space="preserve"> </w:t>
            </w:r>
            <w:r w:rsidRPr="00D4703B">
              <w:rPr>
                <w:rFonts w:asciiTheme="majorEastAsia" w:eastAsiaTheme="majorEastAsia" w:hAnsiTheme="majorEastAsia" w:cs="ＭＳ Ｐゴシック" w:hint="eastAsia"/>
                <w:sz w:val="16"/>
                <w:szCs w:val="16"/>
              </w:rPr>
              <w:t>(社会福祉法</w:t>
            </w:r>
            <w:r w:rsidR="00514B05" w:rsidRPr="00D4703B">
              <w:rPr>
                <w:rFonts w:asciiTheme="majorEastAsia" w:eastAsiaTheme="majorEastAsia" w:hAnsiTheme="majorEastAsia" w:cs="ＭＳ Ｐゴシック" w:hint="eastAsia"/>
                <w:sz w:val="16"/>
                <w:szCs w:val="16"/>
              </w:rPr>
              <w:t>・</w:t>
            </w:r>
            <w:r w:rsidRPr="00D4703B">
              <w:rPr>
                <w:rFonts w:asciiTheme="majorEastAsia" w:eastAsiaTheme="majorEastAsia" w:hAnsiTheme="majorEastAsia" w:cs="ＭＳ Ｐゴシック" w:hint="eastAsia"/>
                <w:sz w:val="16"/>
                <w:szCs w:val="16"/>
              </w:rPr>
              <w:t>定款)</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892BA5" w14:textId="77777777"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議決数</w:t>
            </w:r>
          </w:p>
        </w:tc>
      </w:tr>
      <w:tr w:rsidR="00E66535" w:rsidRPr="00D4703B" w14:paraId="2756D222" w14:textId="77777777" w:rsidTr="00E66535">
        <w:trPr>
          <w:trHeight w:val="240"/>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B6E1051" w14:textId="77777777"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6095" w:type="dxa"/>
            <w:gridSpan w:val="2"/>
            <w:vMerge/>
            <w:tcBorders>
              <w:top w:val="single" w:sz="4" w:space="0" w:color="auto"/>
              <w:left w:val="single" w:sz="4" w:space="0" w:color="auto"/>
              <w:bottom w:val="single" w:sz="4" w:space="0" w:color="auto"/>
              <w:right w:val="single" w:sz="4" w:space="0" w:color="auto"/>
            </w:tcBorders>
            <w:vAlign w:val="center"/>
            <w:hideMark/>
          </w:tcPr>
          <w:p w14:paraId="7874E683" w14:textId="77777777"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14:paraId="37BC2FCB" w14:textId="77777777"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過半数</w:t>
            </w:r>
          </w:p>
        </w:tc>
        <w:tc>
          <w:tcPr>
            <w:tcW w:w="850" w:type="dxa"/>
            <w:tcBorders>
              <w:top w:val="nil"/>
              <w:left w:val="nil"/>
              <w:bottom w:val="single" w:sz="4" w:space="0" w:color="auto"/>
              <w:right w:val="single" w:sz="4" w:space="0" w:color="auto"/>
            </w:tcBorders>
            <w:shd w:val="clear" w:color="auto" w:fill="auto"/>
            <w:vAlign w:val="center"/>
            <w:hideMark/>
          </w:tcPr>
          <w:p w14:paraId="4982507E" w14:textId="77777777"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4"/>
                <w:szCs w:val="14"/>
              </w:rPr>
            </w:pPr>
            <w:r w:rsidRPr="00D4703B">
              <w:rPr>
                <w:rFonts w:asciiTheme="majorEastAsia" w:eastAsiaTheme="majorEastAsia" w:hAnsiTheme="majorEastAsia" w:cs="ＭＳ Ｐゴシック" w:hint="eastAsia"/>
                <w:sz w:val="14"/>
                <w:szCs w:val="14"/>
              </w:rPr>
              <w:t>三分の二</w:t>
            </w:r>
          </w:p>
        </w:tc>
      </w:tr>
      <w:tr w:rsidR="00687BFD" w:rsidRPr="00D4703B" w14:paraId="52B81898" w14:textId="77777777" w:rsidTr="004E1CF0">
        <w:trPr>
          <w:trHeight w:val="1436"/>
        </w:trPr>
        <w:tc>
          <w:tcPr>
            <w:tcW w:w="421"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48C82C75" w14:textId="77777777"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その他</w:t>
            </w:r>
          </w:p>
        </w:tc>
        <w:tc>
          <w:tcPr>
            <w:tcW w:w="1559" w:type="dxa"/>
            <w:tcBorders>
              <w:top w:val="nil"/>
              <w:left w:val="nil"/>
              <w:bottom w:val="single" w:sz="4" w:space="0" w:color="auto"/>
              <w:right w:val="single" w:sz="4" w:space="0" w:color="auto"/>
            </w:tcBorders>
            <w:shd w:val="clear" w:color="auto" w:fill="auto"/>
            <w:vAlign w:val="center"/>
            <w:hideMark/>
          </w:tcPr>
          <w:p w14:paraId="425E50A2" w14:textId="77777777" w:rsidR="00687BFD" w:rsidRPr="00D4703B" w:rsidRDefault="00687BFD" w:rsidP="004B270B">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社会福祉法第45条の</w:t>
            </w:r>
            <w:r w:rsidR="004B270B">
              <w:rPr>
                <w:rFonts w:asciiTheme="majorEastAsia" w:eastAsiaTheme="majorEastAsia" w:hAnsiTheme="majorEastAsia" w:cs="ＭＳ Ｐゴシック" w:hint="eastAsia"/>
                <w:sz w:val="16"/>
                <w:szCs w:val="16"/>
              </w:rPr>
              <w:t>22の2</w:t>
            </w:r>
            <w:r w:rsidRPr="00D4703B">
              <w:rPr>
                <w:rFonts w:asciiTheme="majorEastAsia" w:eastAsiaTheme="majorEastAsia" w:hAnsiTheme="majorEastAsia" w:cs="ＭＳ Ｐゴシック" w:hint="eastAsia"/>
                <w:sz w:val="16"/>
                <w:szCs w:val="16"/>
              </w:rPr>
              <w:t>項に規定する責任の免除</w:t>
            </w:r>
          </w:p>
        </w:tc>
        <w:tc>
          <w:tcPr>
            <w:tcW w:w="1134" w:type="dxa"/>
            <w:tcBorders>
              <w:top w:val="nil"/>
              <w:left w:val="nil"/>
              <w:bottom w:val="single" w:sz="4" w:space="0" w:color="auto"/>
              <w:right w:val="single" w:sz="4" w:space="0" w:color="auto"/>
            </w:tcBorders>
            <w:shd w:val="clear" w:color="auto" w:fill="auto"/>
            <w:vAlign w:val="center"/>
            <w:hideMark/>
          </w:tcPr>
          <w:p w14:paraId="37481F4F" w14:textId="77777777" w:rsidR="00687BFD" w:rsidRPr="00D4703B" w:rsidRDefault="00687BFD" w:rsidP="004B270B">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第45条の準用</w:t>
            </w:r>
            <w:r w:rsidRPr="00D4703B">
              <w:rPr>
                <w:rFonts w:asciiTheme="majorEastAsia" w:eastAsiaTheme="majorEastAsia" w:hAnsiTheme="majorEastAsia" w:cs="ＭＳ Ｐゴシック" w:hint="eastAsia"/>
                <w:sz w:val="16"/>
                <w:szCs w:val="16"/>
              </w:rPr>
              <w:br/>
              <w:t>一般法人法第114条</w:t>
            </w:r>
          </w:p>
        </w:tc>
        <w:tc>
          <w:tcPr>
            <w:tcW w:w="4961" w:type="dxa"/>
            <w:tcBorders>
              <w:top w:val="nil"/>
              <w:left w:val="nil"/>
              <w:bottom w:val="single" w:sz="4" w:space="0" w:color="auto"/>
              <w:right w:val="single" w:sz="4" w:space="0" w:color="auto"/>
            </w:tcBorders>
            <w:shd w:val="clear" w:color="auto" w:fill="auto"/>
            <w:vAlign w:val="center"/>
            <w:hideMark/>
          </w:tcPr>
          <w:p w14:paraId="64E5E5F9" w14:textId="77777777"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一般】第114条第112条の規定にかかわらず、監事設置一般社団法人は、第111条第1項の責任について、役員等が職務を行うにつき善意でかつ重大な過失がない場合において、責任の原因となった事実の内容、当該役員等の職務の執行の状況その他の事情を勘案して特に必要と認めるときは、前条第1項の規定により免除することができる額を限度として理事の過半数の同意によって免除することができる旨を定款で定めることができる。</w:t>
            </w:r>
          </w:p>
        </w:tc>
        <w:tc>
          <w:tcPr>
            <w:tcW w:w="851" w:type="dxa"/>
            <w:tcBorders>
              <w:top w:val="nil"/>
              <w:left w:val="nil"/>
              <w:bottom w:val="single" w:sz="4" w:space="0" w:color="auto"/>
              <w:right w:val="single" w:sz="4" w:space="0" w:color="auto"/>
            </w:tcBorders>
            <w:shd w:val="clear" w:color="auto" w:fill="auto"/>
            <w:noWrap/>
            <w:vAlign w:val="center"/>
            <w:hideMark/>
          </w:tcPr>
          <w:p w14:paraId="62B47E36" w14:textId="77777777"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14:paraId="415AC804" w14:textId="77777777"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687BFD" w:rsidRPr="00D4703B" w14:paraId="146315D9" w14:textId="77777777" w:rsidTr="004E1CF0">
        <w:trPr>
          <w:trHeight w:val="675"/>
        </w:trPr>
        <w:tc>
          <w:tcPr>
            <w:tcW w:w="421" w:type="dxa"/>
            <w:vMerge/>
            <w:tcBorders>
              <w:top w:val="nil"/>
              <w:left w:val="single" w:sz="4" w:space="0" w:color="auto"/>
              <w:bottom w:val="single" w:sz="4" w:space="0" w:color="auto"/>
              <w:right w:val="single" w:sz="4" w:space="0" w:color="auto"/>
            </w:tcBorders>
            <w:vAlign w:val="center"/>
            <w:hideMark/>
          </w:tcPr>
          <w:p w14:paraId="7B946292" w14:textId="77777777"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069675B3" w14:textId="77777777"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公益事業の運営に関する事項</w:t>
            </w:r>
          </w:p>
        </w:tc>
        <w:tc>
          <w:tcPr>
            <w:tcW w:w="1134" w:type="dxa"/>
            <w:tcBorders>
              <w:top w:val="nil"/>
              <w:left w:val="nil"/>
              <w:bottom w:val="single" w:sz="4" w:space="0" w:color="auto"/>
              <w:right w:val="single" w:sz="4" w:space="0" w:color="auto"/>
            </w:tcBorders>
            <w:shd w:val="clear" w:color="auto" w:fill="auto"/>
            <w:vAlign w:val="center"/>
            <w:hideMark/>
          </w:tcPr>
          <w:p w14:paraId="552E14D7" w14:textId="77777777"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定款第3</w:t>
            </w:r>
            <w:r w:rsidR="00E66535" w:rsidRPr="00D4703B">
              <w:rPr>
                <w:rFonts w:asciiTheme="majorEastAsia" w:eastAsiaTheme="majorEastAsia" w:hAnsiTheme="majorEastAsia" w:cs="ＭＳ Ｐゴシック" w:hint="eastAsia"/>
                <w:sz w:val="16"/>
                <w:szCs w:val="16"/>
              </w:rPr>
              <w:t>7</w:t>
            </w:r>
            <w:r w:rsidRPr="00D4703B">
              <w:rPr>
                <w:rFonts w:asciiTheme="majorEastAsia" w:eastAsiaTheme="majorEastAsia" w:hAnsiTheme="majorEastAsia" w:cs="ＭＳ Ｐゴシック" w:hint="eastAsia"/>
                <w:sz w:val="16"/>
                <w:szCs w:val="16"/>
              </w:rPr>
              <w:t>条</w:t>
            </w:r>
          </w:p>
        </w:tc>
        <w:tc>
          <w:tcPr>
            <w:tcW w:w="4961" w:type="dxa"/>
            <w:tcBorders>
              <w:top w:val="nil"/>
              <w:left w:val="nil"/>
              <w:bottom w:val="single" w:sz="4" w:space="0" w:color="auto"/>
              <w:right w:val="single" w:sz="4" w:space="0" w:color="auto"/>
            </w:tcBorders>
            <w:shd w:val="clear" w:color="auto" w:fill="auto"/>
            <w:vAlign w:val="center"/>
            <w:hideMark/>
          </w:tcPr>
          <w:p w14:paraId="63E25A83" w14:textId="77777777"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【定款】第7章 公益を目的とする事業</w:t>
            </w:r>
          </w:p>
        </w:tc>
        <w:tc>
          <w:tcPr>
            <w:tcW w:w="851" w:type="dxa"/>
            <w:tcBorders>
              <w:top w:val="nil"/>
              <w:left w:val="nil"/>
              <w:bottom w:val="single" w:sz="4" w:space="0" w:color="auto"/>
              <w:right w:val="single" w:sz="4" w:space="0" w:color="auto"/>
            </w:tcBorders>
            <w:shd w:val="clear" w:color="auto" w:fill="auto"/>
            <w:noWrap/>
            <w:vAlign w:val="center"/>
            <w:hideMark/>
          </w:tcPr>
          <w:p w14:paraId="7DB74EB2" w14:textId="77777777"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C52ED35" w14:textId="77777777"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6"/>
                <w:szCs w:val="16"/>
              </w:rPr>
              <w:t>○</w:t>
            </w:r>
            <w:r w:rsidRPr="00D4703B">
              <w:rPr>
                <w:rFonts w:asciiTheme="majorEastAsia" w:eastAsiaTheme="majorEastAsia" w:hAnsiTheme="majorEastAsia" w:cs="ＭＳ Ｐゴシック" w:hint="eastAsia"/>
                <w:sz w:val="12"/>
                <w:szCs w:val="12"/>
              </w:rPr>
              <w:br/>
            </w:r>
            <w:r w:rsidRPr="00D4703B">
              <w:rPr>
                <w:rFonts w:asciiTheme="majorEastAsia" w:eastAsiaTheme="majorEastAsia" w:hAnsiTheme="majorEastAsia" w:cs="ＭＳ Ｐゴシック" w:hint="eastAsia"/>
                <w:sz w:val="14"/>
                <w:szCs w:val="14"/>
              </w:rPr>
              <w:t>(理事総数</w:t>
            </w:r>
            <w:r w:rsidRPr="00D4703B">
              <w:rPr>
                <w:rFonts w:asciiTheme="majorEastAsia" w:eastAsiaTheme="majorEastAsia" w:hAnsiTheme="majorEastAsia" w:cs="ＭＳ Ｐゴシック" w:hint="eastAsia"/>
                <w:sz w:val="14"/>
                <w:szCs w:val="14"/>
              </w:rPr>
              <w:br/>
              <w:t>の3分の2)</w:t>
            </w:r>
          </w:p>
        </w:tc>
      </w:tr>
      <w:tr w:rsidR="00687BFD" w:rsidRPr="00D4703B" w14:paraId="1A2D9079" w14:textId="77777777" w:rsidTr="004E1CF0">
        <w:trPr>
          <w:trHeight w:val="968"/>
        </w:trPr>
        <w:tc>
          <w:tcPr>
            <w:tcW w:w="421" w:type="dxa"/>
            <w:vMerge/>
            <w:tcBorders>
              <w:top w:val="nil"/>
              <w:left w:val="single" w:sz="4" w:space="0" w:color="auto"/>
              <w:bottom w:val="single" w:sz="4" w:space="0" w:color="auto"/>
              <w:right w:val="single" w:sz="4" w:space="0" w:color="auto"/>
            </w:tcBorders>
            <w:vAlign w:val="center"/>
            <w:hideMark/>
          </w:tcPr>
          <w:p w14:paraId="3849E898" w14:textId="77777777"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noWrap/>
            <w:vAlign w:val="center"/>
            <w:hideMark/>
          </w:tcPr>
          <w:p w14:paraId="066CE2FE" w14:textId="77777777"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その他理事会で決議するものとして法令又はこの定款で定められた事項</w:t>
            </w:r>
          </w:p>
        </w:tc>
        <w:tc>
          <w:tcPr>
            <w:tcW w:w="1134" w:type="dxa"/>
            <w:tcBorders>
              <w:top w:val="nil"/>
              <w:left w:val="nil"/>
              <w:bottom w:val="single" w:sz="4" w:space="0" w:color="auto"/>
              <w:right w:val="single" w:sz="4" w:space="0" w:color="auto"/>
            </w:tcBorders>
            <w:shd w:val="clear" w:color="auto" w:fill="auto"/>
            <w:noWrap/>
            <w:vAlign w:val="center"/>
            <w:hideMark/>
          </w:tcPr>
          <w:p w14:paraId="1A4CE099" w14:textId="77777777"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c>
          <w:tcPr>
            <w:tcW w:w="4961" w:type="dxa"/>
            <w:tcBorders>
              <w:top w:val="nil"/>
              <w:left w:val="nil"/>
              <w:bottom w:val="single" w:sz="4" w:space="0" w:color="auto"/>
              <w:right w:val="single" w:sz="4" w:space="0" w:color="auto"/>
            </w:tcBorders>
            <w:shd w:val="clear" w:color="auto" w:fill="auto"/>
            <w:noWrap/>
            <w:vAlign w:val="center"/>
            <w:hideMark/>
          </w:tcPr>
          <w:p w14:paraId="12511B83" w14:textId="77777777"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C992078" w14:textId="77777777"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14:paraId="297F780F" w14:textId="77777777"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687BFD" w:rsidRPr="00D4703B" w14:paraId="19DA1C0D" w14:textId="77777777" w:rsidTr="00721F6E">
        <w:trPr>
          <w:trHeight w:val="1296"/>
        </w:trPr>
        <w:tc>
          <w:tcPr>
            <w:tcW w:w="421" w:type="dxa"/>
            <w:vMerge/>
            <w:tcBorders>
              <w:top w:val="nil"/>
              <w:left w:val="single" w:sz="4" w:space="0" w:color="auto"/>
              <w:bottom w:val="single" w:sz="4" w:space="0" w:color="auto"/>
              <w:right w:val="single" w:sz="4" w:space="0" w:color="auto"/>
            </w:tcBorders>
            <w:vAlign w:val="center"/>
            <w:hideMark/>
          </w:tcPr>
          <w:p w14:paraId="610C2E33" w14:textId="77777777"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noWrap/>
            <w:vAlign w:val="center"/>
            <w:hideMark/>
          </w:tcPr>
          <w:p w14:paraId="2B5535DE" w14:textId="77777777"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その他重要な業務執行に関する事項及び事務事業の執行に必要な基本的な規程の制定及び改廃</w:t>
            </w:r>
          </w:p>
        </w:tc>
        <w:tc>
          <w:tcPr>
            <w:tcW w:w="1134" w:type="dxa"/>
            <w:tcBorders>
              <w:top w:val="nil"/>
              <w:left w:val="nil"/>
              <w:bottom w:val="single" w:sz="4" w:space="0" w:color="auto"/>
              <w:right w:val="single" w:sz="4" w:space="0" w:color="auto"/>
            </w:tcBorders>
            <w:shd w:val="clear" w:color="auto" w:fill="auto"/>
            <w:noWrap/>
            <w:vAlign w:val="center"/>
            <w:hideMark/>
          </w:tcPr>
          <w:p w14:paraId="7F00493B" w14:textId="77777777"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c>
          <w:tcPr>
            <w:tcW w:w="4961" w:type="dxa"/>
            <w:tcBorders>
              <w:top w:val="nil"/>
              <w:left w:val="nil"/>
              <w:bottom w:val="single" w:sz="4" w:space="0" w:color="auto"/>
              <w:right w:val="single" w:sz="4" w:space="0" w:color="auto"/>
            </w:tcBorders>
            <w:shd w:val="clear" w:color="auto" w:fill="auto"/>
            <w:noWrap/>
            <w:vAlign w:val="center"/>
            <w:hideMark/>
          </w:tcPr>
          <w:p w14:paraId="4906567E" w14:textId="77777777"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330F592" w14:textId="77777777"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14:paraId="584994B0" w14:textId="77777777"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bl>
    <w:p w14:paraId="5F72D8B7" w14:textId="77777777" w:rsidR="00687BFD" w:rsidRPr="00D4703B" w:rsidRDefault="00687BFD" w:rsidP="00E66535">
      <w:pPr>
        <w:spacing w:line="0" w:lineRule="atLeast"/>
        <w:rPr>
          <w:rFonts w:asciiTheme="majorEastAsia" w:eastAsiaTheme="majorEastAsia" w:hAnsiTheme="majorEastAsia"/>
        </w:rPr>
      </w:pPr>
    </w:p>
    <w:p w14:paraId="53F0D4F2" w14:textId="77777777" w:rsidR="00687BFD" w:rsidRPr="00D4703B" w:rsidRDefault="00687BFD" w:rsidP="003B052F">
      <w:pPr>
        <w:spacing w:line="0" w:lineRule="atLeast"/>
        <w:rPr>
          <w:rFonts w:asciiTheme="majorEastAsia" w:eastAsiaTheme="majorEastAsia" w:hAnsiTheme="majorEastAsia"/>
        </w:rPr>
      </w:pPr>
    </w:p>
    <w:p w14:paraId="59263A67" w14:textId="77777777" w:rsidR="00687BFD" w:rsidRPr="00D4703B" w:rsidRDefault="00687BFD" w:rsidP="003B052F">
      <w:pPr>
        <w:spacing w:line="0" w:lineRule="atLeast"/>
        <w:rPr>
          <w:rFonts w:asciiTheme="majorEastAsia" w:eastAsiaTheme="majorEastAsia" w:hAnsiTheme="majorEastAsia"/>
        </w:rPr>
      </w:pPr>
    </w:p>
    <w:p w14:paraId="2A9B703D" w14:textId="77777777" w:rsidR="004158E8" w:rsidRPr="00D4703B" w:rsidRDefault="004158E8"/>
    <w:p w14:paraId="282DA070" w14:textId="77777777" w:rsidR="004158E8" w:rsidRPr="00D4703B" w:rsidRDefault="004158E8"/>
    <w:p w14:paraId="7970BF14" w14:textId="77777777" w:rsidR="004158E8" w:rsidRPr="00D4703B" w:rsidRDefault="004158E8"/>
    <w:p w14:paraId="755F4CA9" w14:textId="77777777" w:rsidR="004158E8" w:rsidRPr="00D4703B" w:rsidRDefault="004158E8"/>
    <w:p w14:paraId="640CECE6" w14:textId="77777777" w:rsidR="004158E8" w:rsidRPr="00D4703B" w:rsidRDefault="004158E8"/>
    <w:p w14:paraId="5EE916FC" w14:textId="77777777" w:rsidR="004158E8" w:rsidRPr="00D4703B" w:rsidRDefault="004158E8"/>
    <w:p w14:paraId="2F239CD0" w14:textId="77777777" w:rsidR="004158E8" w:rsidRPr="00D4703B" w:rsidRDefault="004158E8"/>
    <w:p w14:paraId="0443942F" w14:textId="77777777" w:rsidR="004158E8" w:rsidRPr="00D4703B" w:rsidRDefault="004158E8"/>
    <w:p w14:paraId="2F988087" w14:textId="77777777" w:rsidR="004158E8" w:rsidRPr="00D4703B" w:rsidRDefault="004158E8"/>
    <w:p w14:paraId="08879064" w14:textId="77777777" w:rsidR="004158E8" w:rsidRPr="00D4703B" w:rsidRDefault="004158E8"/>
    <w:p w14:paraId="53BAFB88" w14:textId="77777777" w:rsidR="004158E8" w:rsidRPr="00D4703B" w:rsidRDefault="004158E8"/>
    <w:p w14:paraId="47507AE1" w14:textId="77777777" w:rsidR="004158E8" w:rsidRPr="00D4703B" w:rsidRDefault="004158E8"/>
    <w:p w14:paraId="7586E7D8" w14:textId="77777777" w:rsidR="000C57CD" w:rsidRPr="00D4703B" w:rsidRDefault="000C57CD"/>
    <w:p w14:paraId="53794F11" w14:textId="77777777" w:rsidR="000C57CD" w:rsidRPr="00D4703B" w:rsidRDefault="000C57CD"/>
    <w:p w14:paraId="6FDB13EB" w14:textId="77777777" w:rsidR="000C57CD" w:rsidRPr="00D4703B" w:rsidRDefault="000C57CD"/>
    <w:p w14:paraId="429808EB" w14:textId="77777777" w:rsidR="000C57CD" w:rsidRPr="00D4703B" w:rsidRDefault="000C57CD"/>
    <w:p w14:paraId="5D9B0499" w14:textId="77777777" w:rsidR="000C57CD" w:rsidRPr="00D4703B" w:rsidRDefault="000C57CD"/>
    <w:p w14:paraId="1F0C4AA2" w14:textId="77777777" w:rsidR="000C57CD" w:rsidRPr="00D4703B" w:rsidRDefault="000C57CD"/>
    <w:p w14:paraId="3597F5A7" w14:textId="77777777" w:rsidR="000C57CD" w:rsidRPr="00D4703B" w:rsidRDefault="000C57CD"/>
    <w:p w14:paraId="21B7E87A" w14:textId="77777777" w:rsidR="000C57CD" w:rsidRPr="00D4703B" w:rsidRDefault="000C57CD"/>
    <w:p w14:paraId="275E5DDF" w14:textId="77777777" w:rsidR="000C57CD" w:rsidRDefault="000C57CD"/>
    <w:p w14:paraId="224D4DB1" w14:textId="77777777" w:rsidR="000D269C" w:rsidRPr="00D4703B" w:rsidRDefault="000D269C"/>
    <w:p w14:paraId="6A440DC6" w14:textId="77777777" w:rsidR="000C57CD" w:rsidRPr="00D4703B" w:rsidRDefault="000C57CD"/>
    <w:p w14:paraId="4FD155FF" w14:textId="77777777" w:rsidR="000C57CD" w:rsidRPr="000C57CD" w:rsidRDefault="000C57CD" w:rsidP="000C57CD">
      <w:pPr>
        <w:adjustRightInd/>
        <w:rPr>
          <w:rFonts w:asciiTheme="majorEastAsia" w:eastAsiaTheme="majorEastAsia" w:hAnsiTheme="majorEastAsia" w:cstheme="minorBidi"/>
          <w:spacing w:val="18"/>
          <w:sz w:val="21"/>
          <w:szCs w:val="21"/>
        </w:rPr>
      </w:pPr>
      <w:r w:rsidRPr="000C57CD">
        <w:rPr>
          <w:rFonts w:asciiTheme="majorEastAsia" w:eastAsiaTheme="majorEastAsia" w:hAnsiTheme="majorEastAsia" w:cs="ＭＳ 明朝" w:hint="eastAsia"/>
          <w:sz w:val="21"/>
          <w:szCs w:val="21"/>
        </w:rPr>
        <w:t>（参考様式１）</w:t>
      </w:r>
    </w:p>
    <w:p w14:paraId="2CDCF526" w14:textId="77777777" w:rsidR="000C57CD" w:rsidRPr="000C57CD" w:rsidRDefault="000C57CD" w:rsidP="000C57CD">
      <w:pPr>
        <w:adjustRightInd/>
        <w:rPr>
          <w:rFonts w:asciiTheme="majorEastAsia" w:eastAsiaTheme="majorEastAsia" w:hAnsiTheme="majorEastAsia" w:cstheme="minorBidi"/>
          <w:spacing w:val="18"/>
          <w:sz w:val="24"/>
          <w:szCs w:val="22"/>
        </w:rPr>
      </w:pPr>
    </w:p>
    <w:p w14:paraId="33B580A8" w14:textId="77777777" w:rsidR="000C57CD" w:rsidRPr="000C57CD" w:rsidRDefault="000C57CD" w:rsidP="000C57CD">
      <w:pPr>
        <w:adjustRightInd/>
        <w:jc w:val="center"/>
        <w:rPr>
          <w:rFonts w:asciiTheme="majorEastAsia" w:eastAsiaTheme="majorEastAsia" w:hAnsiTheme="majorEastAsia" w:cstheme="minorBidi"/>
          <w:spacing w:val="18"/>
          <w:sz w:val="24"/>
          <w:szCs w:val="22"/>
        </w:rPr>
      </w:pPr>
      <w:r w:rsidRPr="000C57CD">
        <w:rPr>
          <w:rFonts w:asciiTheme="majorEastAsia" w:eastAsiaTheme="majorEastAsia" w:hAnsiTheme="majorEastAsia" w:cs="ＭＳ 明朝" w:hint="eastAsia"/>
          <w:spacing w:val="12"/>
          <w:sz w:val="40"/>
          <w:szCs w:val="40"/>
        </w:rPr>
        <w:t>就　任　承　諾　書</w:t>
      </w:r>
    </w:p>
    <w:p w14:paraId="55157C4E" w14:textId="77777777" w:rsidR="000C57CD" w:rsidRPr="000C57CD" w:rsidRDefault="000C57CD" w:rsidP="000C57CD">
      <w:pPr>
        <w:adjustRightInd/>
        <w:rPr>
          <w:rFonts w:asciiTheme="majorEastAsia" w:eastAsiaTheme="majorEastAsia" w:hAnsiTheme="majorEastAsia" w:cstheme="minorBidi"/>
          <w:spacing w:val="18"/>
          <w:sz w:val="24"/>
          <w:szCs w:val="22"/>
        </w:rPr>
      </w:pPr>
    </w:p>
    <w:p w14:paraId="344E9CEB" w14:textId="77777777" w:rsidR="000C57CD" w:rsidRPr="000C57CD" w:rsidRDefault="000C57CD" w:rsidP="000C57CD">
      <w:pPr>
        <w:adjustRightInd/>
        <w:jc w:val="right"/>
        <w:rPr>
          <w:rFonts w:asciiTheme="majorEastAsia" w:eastAsiaTheme="majorEastAsia" w:hAnsiTheme="majorEastAsia" w:cstheme="minorBidi"/>
          <w:spacing w:val="18"/>
          <w:sz w:val="24"/>
          <w:szCs w:val="22"/>
        </w:rPr>
      </w:pPr>
      <w:r w:rsidRPr="000C57CD">
        <w:rPr>
          <w:rFonts w:asciiTheme="majorEastAsia" w:eastAsiaTheme="majorEastAsia" w:hAnsiTheme="majorEastAsia" w:cs="ＭＳ 明朝" w:hint="eastAsia"/>
          <w:sz w:val="24"/>
          <w:szCs w:val="22"/>
        </w:rPr>
        <w:t xml:space="preserve">令和　　　年　　　月　　　日　</w:t>
      </w:r>
    </w:p>
    <w:p w14:paraId="46E6C261" w14:textId="77777777" w:rsidR="000C57CD" w:rsidRPr="000C57CD" w:rsidRDefault="000C57CD" w:rsidP="000C57CD">
      <w:pPr>
        <w:adjustRightInd/>
        <w:rPr>
          <w:rFonts w:asciiTheme="majorEastAsia" w:eastAsiaTheme="majorEastAsia" w:hAnsiTheme="majorEastAsia" w:cstheme="minorBidi"/>
          <w:spacing w:val="18"/>
          <w:sz w:val="24"/>
          <w:szCs w:val="22"/>
        </w:rPr>
      </w:pPr>
    </w:p>
    <w:p w14:paraId="1DBBE95E" w14:textId="77777777" w:rsidR="000C57CD" w:rsidRPr="000C57CD" w:rsidRDefault="000C57CD" w:rsidP="000C57CD">
      <w:pPr>
        <w:adjustRightInd/>
        <w:rPr>
          <w:rFonts w:asciiTheme="majorEastAsia" w:eastAsiaTheme="majorEastAsia" w:hAnsiTheme="majorEastAsia" w:cstheme="minorBidi"/>
          <w:spacing w:val="18"/>
          <w:sz w:val="24"/>
          <w:szCs w:val="22"/>
        </w:rPr>
      </w:pPr>
      <w:r w:rsidRPr="000C57CD">
        <w:rPr>
          <w:rFonts w:asciiTheme="majorEastAsia" w:eastAsiaTheme="majorEastAsia" w:hAnsiTheme="majorEastAsia" w:cs="ＭＳ 明朝" w:hint="eastAsia"/>
          <w:sz w:val="24"/>
          <w:szCs w:val="22"/>
        </w:rPr>
        <w:t xml:space="preserve">　社会福祉法人守人会</w:t>
      </w:r>
      <w:r w:rsidRPr="000C57CD">
        <w:rPr>
          <w:rFonts w:asciiTheme="majorEastAsia" w:eastAsiaTheme="majorEastAsia" w:hAnsiTheme="majorEastAsia" w:cstheme="minorBidi" w:hint="eastAsia"/>
          <w:spacing w:val="18"/>
          <w:sz w:val="24"/>
          <w:szCs w:val="22"/>
        </w:rPr>
        <w:t xml:space="preserve">　御中</w:t>
      </w:r>
    </w:p>
    <w:p w14:paraId="4CF484BA" w14:textId="77777777" w:rsidR="000C57CD" w:rsidRPr="000C57CD" w:rsidRDefault="000C57CD" w:rsidP="000C57CD">
      <w:pPr>
        <w:adjustRightInd/>
        <w:rPr>
          <w:rFonts w:asciiTheme="majorEastAsia" w:eastAsiaTheme="majorEastAsia" w:hAnsiTheme="majorEastAsia" w:cstheme="minorBidi"/>
          <w:spacing w:val="18"/>
          <w:sz w:val="24"/>
          <w:szCs w:val="22"/>
        </w:rPr>
      </w:pPr>
    </w:p>
    <w:p w14:paraId="5B94BBA5" w14:textId="77777777" w:rsidR="000C57CD" w:rsidRPr="000C57CD" w:rsidRDefault="000C57CD" w:rsidP="000C57CD">
      <w:pPr>
        <w:adjustRightInd/>
        <w:rPr>
          <w:rFonts w:asciiTheme="majorEastAsia" w:eastAsiaTheme="majorEastAsia" w:hAnsiTheme="majorEastAsia" w:cstheme="minorBidi"/>
          <w:spacing w:val="18"/>
          <w:sz w:val="24"/>
          <w:szCs w:val="22"/>
        </w:rPr>
      </w:pPr>
    </w:p>
    <w:p w14:paraId="73EF8E3E" w14:textId="77777777" w:rsidR="000C57CD" w:rsidRPr="000C57CD" w:rsidRDefault="000C57CD" w:rsidP="000C57CD">
      <w:pPr>
        <w:adjustRightInd/>
        <w:ind w:right="872" w:firstLineChars="1500" w:firstLine="3293"/>
        <w:rPr>
          <w:rFonts w:asciiTheme="majorEastAsia" w:eastAsiaTheme="majorEastAsia" w:hAnsiTheme="majorEastAsia" w:cstheme="minorBidi"/>
          <w:spacing w:val="18"/>
          <w:sz w:val="24"/>
          <w:szCs w:val="22"/>
        </w:rPr>
      </w:pPr>
      <w:r w:rsidRPr="000C57CD">
        <w:rPr>
          <w:rFonts w:asciiTheme="majorEastAsia" w:eastAsiaTheme="majorEastAsia" w:hAnsiTheme="majorEastAsia" w:cs="ＭＳ 明朝" w:hint="eastAsia"/>
          <w:sz w:val="24"/>
          <w:szCs w:val="22"/>
        </w:rPr>
        <w:t>住　所</w:t>
      </w:r>
    </w:p>
    <w:p w14:paraId="4830D08B" w14:textId="77777777" w:rsidR="000C57CD" w:rsidRPr="000C57CD" w:rsidRDefault="000C57CD" w:rsidP="000C57CD">
      <w:pPr>
        <w:kinsoku w:val="0"/>
        <w:autoSpaceDE w:val="0"/>
        <w:adjustRightInd/>
        <w:rPr>
          <w:rFonts w:asciiTheme="majorEastAsia" w:eastAsiaTheme="majorEastAsia" w:hAnsiTheme="majorEastAsia" w:cs="ＭＳ 明朝"/>
          <w:sz w:val="24"/>
          <w:szCs w:val="22"/>
        </w:rPr>
      </w:pPr>
      <w:r w:rsidRPr="000C57CD">
        <w:rPr>
          <w:rFonts w:asciiTheme="majorEastAsia" w:eastAsiaTheme="majorEastAsia" w:hAnsiTheme="majorEastAsia" w:cs="ＭＳ 明朝" w:hint="eastAsia"/>
          <w:sz w:val="24"/>
          <w:szCs w:val="22"/>
        </w:rPr>
        <w:t xml:space="preserve">　　　　　　　　　　　　　　　</w:t>
      </w:r>
    </w:p>
    <w:p w14:paraId="13BD2D41" w14:textId="071732AB" w:rsidR="000C57CD" w:rsidRPr="000C57CD" w:rsidRDefault="000C57CD" w:rsidP="000C57CD">
      <w:pPr>
        <w:kinsoku w:val="0"/>
        <w:autoSpaceDE w:val="0"/>
        <w:adjustRightInd/>
        <w:ind w:firstLineChars="1500" w:firstLine="3293"/>
        <w:rPr>
          <w:rFonts w:asciiTheme="majorEastAsia" w:eastAsiaTheme="majorEastAsia" w:hAnsiTheme="majorEastAsia" w:cstheme="minorBidi"/>
          <w:spacing w:val="18"/>
          <w:sz w:val="24"/>
          <w:szCs w:val="22"/>
        </w:rPr>
      </w:pPr>
      <w:r w:rsidRPr="000C57CD">
        <w:rPr>
          <w:rFonts w:asciiTheme="majorEastAsia" w:eastAsiaTheme="majorEastAsia" w:hAnsiTheme="majorEastAsia" w:cs="ＭＳ 明朝" w:hint="eastAsia"/>
          <w:sz w:val="24"/>
          <w:szCs w:val="22"/>
        </w:rPr>
        <w:t>氏　名</w:t>
      </w:r>
      <w:r w:rsidRPr="000C57CD">
        <w:rPr>
          <w:rFonts w:asciiTheme="majorEastAsia" w:eastAsiaTheme="majorEastAsia" w:hAnsiTheme="majorEastAsia" w:cstheme="minorBidi"/>
          <w:sz w:val="24"/>
          <w:szCs w:val="22"/>
        </w:rPr>
        <w:t xml:space="preserve">       </w:t>
      </w:r>
      <w:r w:rsidRPr="000C57CD">
        <w:rPr>
          <w:rFonts w:asciiTheme="majorEastAsia" w:eastAsiaTheme="majorEastAsia" w:hAnsiTheme="majorEastAsia" w:cstheme="minorBidi" w:hint="eastAsia"/>
          <w:sz w:val="24"/>
          <w:szCs w:val="22"/>
        </w:rPr>
        <w:t xml:space="preserve">　　　　</w:t>
      </w:r>
      <w:r w:rsidRPr="000C57CD">
        <w:rPr>
          <w:rFonts w:asciiTheme="majorEastAsia" w:eastAsiaTheme="majorEastAsia" w:hAnsiTheme="majorEastAsia" w:cstheme="minorBidi"/>
          <w:sz w:val="24"/>
          <w:szCs w:val="22"/>
        </w:rPr>
        <w:t xml:space="preserve">       </w:t>
      </w:r>
      <w:r w:rsidRPr="000C57CD">
        <w:rPr>
          <w:rFonts w:asciiTheme="majorEastAsia" w:eastAsiaTheme="majorEastAsia" w:hAnsiTheme="majorEastAsia" w:cstheme="minorBidi" w:hint="eastAsia"/>
          <w:sz w:val="24"/>
          <w:szCs w:val="22"/>
        </w:rPr>
        <w:t xml:space="preserve">　　　　</w:t>
      </w:r>
      <w:r w:rsidR="001F3205">
        <w:rPr>
          <w:rFonts w:asciiTheme="majorEastAsia" w:eastAsiaTheme="majorEastAsia" w:hAnsiTheme="majorEastAsia" w:cstheme="minorBidi" w:hint="eastAsia"/>
          <w:sz w:val="24"/>
          <w:szCs w:val="22"/>
        </w:rPr>
        <w:t xml:space="preserve">　　　　</w:t>
      </w:r>
    </w:p>
    <w:p w14:paraId="5B7DD866" w14:textId="77777777" w:rsidR="000C57CD" w:rsidRPr="000C57CD" w:rsidRDefault="000C57CD" w:rsidP="000C57CD">
      <w:pPr>
        <w:adjustRightInd/>
        <w:rPr>
          <w:rFonts w:asciiTheme="majorEastAsia" w:eastAsiaTheme="majorEastAsia" w:hAnsiTheme="majorEastAsia" w:cstheme="minorBidi"/>
          <w:spacing w:val="18"/>
          <w:sz w:val="24"/>
          <w:szCs w:val="22"/>
        </w:rPr>
      </w:pPr>
    </w:p>
    <w:p w14:paraId="05E3AD54" w14:textId="77777777" w:rsidR="000C57CD" w:rsidRPr="000C57CD" w:rsidRDefault="000C57CD" w:rsidP="000C57CD">
      <w:pPr>
        <w:adjustRightInd/>
        <w:rPr>
          <w:rFonts w:asciiTheme="majorEastAsia" w:eastAsiaTheme="majorEastAsia" w:hAnsiTheme="majorEastAsia" w:cstheme="minorBidi"/>
          <w:spacing w:val="18"/>
          <w:sz w:val="24"/>
          <w:szCs w:val="22"/>
        </w:rPr>
      </w:pPr>
    </w:p>
    <w:p w14:paraId="0A7D350D" w14:textId="77777777" w:rsidR="000C57CD" w:rsidRPr="000C57CD" w:rsidRDefault="000C57CD" w:rsidP="000C57CD">
      <w:pPr>
        <w:adjustRightInd/>
        <w:rPr>
          <w:rFonts w:asciiTheme="majorEastAsia" w:eastAsiaTheme="majorEastAsia" w:hAnsiTheme="majorEastAsia" w:cstheme="minorBidi"/>
          <w:spacing w:val="18"/>
          <w:sz w:val="24"/>
          <w:szCs w:val="22"/>
        </w:rPr>
      </w:pPr>
      <w:r w:rsidRPr="000C57CD">
        <w:rPr>
          <w:rFonts w:asciiTheme="majorEastAsia" w:eastAsiaTheme="majorEastAsia" w:hAnsiTheme="majorEastAsia" w:cstheme="minorBidi" w:hint="eastAsia"/>
          <w:spacing w:val="18"/>
          <w:sz w:val="24"/>
          <w:szCs w:val="22"/>
        </w:rPr>
        <w:t>【選任前に提出する場合】</w:t>
      </w:r>
    </w:p>
    <w:p w14:paraId="0068FCC8" w14:textId="77777777" w:rsidR="000C57CD" w:rsidRPr="000C57CD" w:rsidRDefault="000C57CD" w:rsidP="000C57CD">
      <w:pPr>
        <w:adjustRightInd/>
        <w:rPr>
          <w:rFonts w:asciiTheme="majorEastAsia" w:eastAsiaTheme="majorEastAsia" w:hAnsiTheme="majorEastAsia" w:cstheme="minorBidi"/>
          <w:spacing w:val="18"/>
          <w:sz w:val="24"/>
          <w:szCs w:val="22"/>
        </w:rPr>
      </w:pPr>
      <w:r w:rsidRPr="000C57CD">
        <w:rPr>
          <w:rFonts w:asciiTheme="majorEastAsia" w:eastAsiaTheme="majorEastAsia" w:hAnsiTheme="majorEastAsia" w:cs="ＭＳ 明朝" w:hint="eastAsia"/>
          <w:sz w:val="24"/>
          <w:szCs w:val="22"/>
        </w:rPr>
        <w:t xml:space="preserve">　私は、社会福祉法人○○会の令和○年○月○日開催の令和　　年度定時評議員会（令和　　年度第　回臨時評議員会、令和　　年度第　回評議員選任解任委員会など）において理事（監事、評議員）に選任されましたら、理事（監事、評議員）に就任することを承諾します。</w:t>
      </w:r>
    </w:p>
    <w:p w14:paraId="56B63BF4" w14:textId="77777777" w:rsidR="000C57CD" w:rsidRPr="000C57CD" w:rsidRDefault="000C57CD" w:rsidP="000C57CD">
      <w:pPr>
        <w:adjustRightInd/>
        <w:rPr>
          <w:rFonts w:asciiTheme="majorEastAsia" w:eastAsiaTheme="majorEastAsia" w:hAnsiTheme="majorEastAsia" w:cs="ＭＳ 明朝"/>
          <w:sz w:val="24"/>
          <w:szCs w:val="22"/>
        </w:rPr>
      </w:pPr>
    </w:p>
    <w:p w14:paraId="2826DB6E" w14:textId="77777777" w:rsidR="000C57CD" w:rsidRPr="000C57CD" w:rsidRDefault="000C57CD" w:rsidP="000C57CD">
      <w:pPr>
        <w:adjustRightInd/>
        <w:rPr>
          <w:rFonts w:asciiTheme="majorEastAsia" w:eastAsiaTheme="majorEastAsia" w:hAnsiTheme="majorEastAsia" w:cs="ＭＳ 明朝"/>
          <w:sz w:val="24"/>
          <w:szCs w:val="22"/>
        </w:rPr>
      </w:pPr>
      <w:r w:rsidRPr="000C57CD">
        <w:rPr>
          <w:rFonts w:asciiTheme="majorEastAsia" w:eastAsiaTheme="majorEastAsia" w:hAnsiTheme="majorEastAsia" w:cs="ＭＳ 明朝" w:hint="eastAsia"/>
          <w:sz w:val="24"/>
          <w:szCs w:val="22"/>
        </w:rPr>
        <w:t xml:space="preserve">　就任日　令和　　年　　月　　日</w:t>
      </w:r>
    </w:p>
    <w:p w14:paraId="75BCE060" w14:textId="77777777" w:rsidR="000C57CD" w:rsidRPr="000C57CD" w:rsidRDefault="000C57CD" w:rsidP="000C57CD">
      <w:pPr>
        <w:adjustRightInd/>
        <w:rPr>
          <w:rFonts w:asciiTheme="majorEastAsia" w:eastAsiaTheme="majorEastAsia" w:hAnsiTheme="majorEastAsia" w:cs="ＭＳ 明朝"/>
          <w:sz w:val="24"/>
          <w:szCs w:val="22"/>
        </w:rPr>
      </w:pPr>
    </w:p>
    <w:p w14:paraId="69F8C5C6" w14:textId="77777777" w:rsidR="000C57CD" w:rsidRPr="000C57CD" w:rsidRDefault="000C57CD" w:rsidP="000C57CD">
      <w:pPr>
        <w:adjustRightInd/>
        <w:rPr>
          <w:rFonts w:asciiTheme="majorEastAsia" w:eastAsiaTheme="majorEastAsia" w:hAnsiTheme="majorEastAsia" w:cs="ＭＳ 明朝"/>
          <w:sz w:val="24"/>
          <w:szCs w:val="22"/>
        </w:rPr>
      </w:pPr>
    </w:p>
    <w:p w14:paraId="07C8235C" w14:textId="77777777" w:rsidR="000C57CD" w:rsidRPr="000C57CD" w:rsidRDefault="000C57CD" w:rsidP="000C57CD">
      <w:pPr>
        <w:adjustRightInd/>
        <w:rPr>
          <w:rFonts w:asciiTheme="majorEastAsia" w:eastAsiaTheme="majorEastAsia" w:hAnsiTheme="majorEastAsia" w:cs="ＭＳ 明朝"/>
          <w:sz w:val="24"/>
          <w:szCs w:val="22"/>
        </w:rPr>
      </w:pPr>
    </w:p>
    <w:p w14:paraId="24013F83" w14:textId="77777777" w:rsidR="000C57CD" w:rsidRPr="000C57CD" w:rsidRDefault="000C57CD" w:rsidP="000C57CD">
      <w:pPr>
        <w:adjustRightInd/>
        <w:rPr>
          <w:rFonts w:asciiTheme="majorEastAsia" w:eastAsiaTheme="majorEastAsia" w:hAnsiTheme="majorEastAsia" w:cs="ＭＳ 明朝"/>
          <w:sz w:val="24"/>
          <w:szCs w:val="22"/>
        </w:rPr>
      </w:pPr>
    </w:p>
    <w:p w14:paraId="5EEE5C2E" w14:textId="77777777" w:rsidR="000C57CD" w:rsidRPr="000C57CD" w:rsidRDefault="000C57CD" w:rsidP="000C57CD">
      <w:pPr>
        <w:adjustRightInd/>
        <w:rPr>
          <w:rFonts w:asciiTheme="majorEastAsia" w:eastAsiaTheme="majorEastAsia" w:hAnsiTheme="majorEastAsia" w:cstheme="minorBidi"/>
          <w:color w:val="auto"/>
          <w:spacing w:val="18"/>
          <w:sz w:val="24"/>
          <w:szCs w:val="22"/>
        </w:rPr>
      </w:pPr>
      <w:r w:rsidRPr="000C57CD">
        <w:rPr>
          <w:rFonts w:asciiTheme="majorEastAsia" w:eastAsiaTheme="majorEastAsia" w:hAnsiTheme="majorEastAsia" w:cstheme="minorBidi" w:hint="eastAsia"/>
          <w:color w:val="auto"/>
          <w:spacing w:val="18"/>
          <w:sz w:val="24"/>
          <w:szCs w:val="22"/>
        </w:rPr>
        <w:t>【選任後に提出する場合】</w:t>
      </w:r>
    </w:p>
    <w:p w14:paraId="79533782" w14:textId="77777777" w:rsidR="000C57CD" w:rsidRPr="000C57CD" w:rsidRDefault="000C57CD" w:rsidP="000C57CD">
      <w:pPr>
        <w:adjustRightInd/>
        <w:rPr>
          <w:rFonts w:asciiTheme="majorEastAsia" w:eastAsiaTheme="majorEastAsia" w:hAnsiTheme="majorEastAsia" w:cstheme="minorBidi"/>
          <w:color w:val="auto"/>
          <w:spacing w:val="18"/>
          <w:sz w:val="24"/>
          <w:szCs w:val="22"/>
        </w:rPr>
      </w:pPr>
      <w:r w:rsidRPr="000C57CD">
        <w:rPr>
          <w:rFonts w:asciiTheme="majorEastAsia" w:eastAsiaTheme="majorEastAsia" w:hAnsiTheme="majorEastAsia" w:cstheme="minorBidi" w:hint="eastAsia"/>
          <w:color w:val="auto"/>
          <w:spacing w:val="18"/>
          <w:sz w:val="24"/>
          <w:szCs w:val="22"/>
        </w:rPr>
        <w:t xml:space="preserve">　私は，社会福祉法人○○会の令和○年○月○日開催の令和</w:t>
      </w:r>
      <w:r w:rsidRPr="000C57CD">
        <w:rPr>
          <w:rFonts w:asciiTheme="majorEastAsia" w:eastAsiaTheme="majorEastAsia" w:hAnsiTheme="majorEastAsia" w:cs="ＭＳ 明朝" w:hint="eastAsia"/>
          <w:color w:val="auto"/>
          <w:sz w:val="24"/>
          <w:szCs w:val="22"/>
        </w:rPr>
        <w:t xml:space="preserve">　　年度第　回評議員選任解任委員会</w:t>
      </w:r>
      <w:r w:rsidRPr="000C57CD">
        <w:rPr>
          <w:rFonts w:asciiTheme="majorEastAsia" w:eastAsiaTheme="majorEastAsia" w:hAnsiTheme="majorEastAsia" w:cstheme="minorBidi" w:hint="eastAsia"/>
          <w:color w:val="auto"/>
          <w:spacing w:val="18"/>
          <w:sz w:val="24"/>
          <w:szCs w:val="22"/>
        </w:rPr>
        <w:t>において、評議員に選任されたので，その就任を承諾します。</w:t>
      </w:r>
    </w:p>
    <w:p w14:paraId="08857E86" w14:textId="77777777" w:rsidR="000C57CD" w:rsidRPr="000C57CD" w:rsidRDefault="000C57CD" w:rsidP="000C57CD">
      <w:pPr>
        <w:adjustRightInd/>
        <w:rPr>
          <w:rFonts w:asciiTheme="majorEastAsia" w:eastAsiaTheme="majorEastAsia" w:hAnsiTheme="majorEastAsia" w:cstheme="minorBidi"/>
          <w:color w:val="auto"/>
          <w:spacing w:val="18"/>
          <w:sz w:val="24"/>
          <w:szCs w:val="22"/>
        </w:rPr>
      </w:pPr>
    </w:p>
    <w:p w14:paraId="04539DBF" w14:textId="77777777" w:rsidR="000C57CD" w:rsidRPr="000C57CD" w:rsidRDefault="000C57CD" w:rsidP="000C57CD">
      <w:pPr>
        <w:adjustRightInd/>
        <w:rPr>
          <w:rFonts w:asciiTheme="majorEastAsia" w:eastAsiaTheme="majorEastAsia" w:hAnsiTheme="majorEastAsia" w:cs="ＭＳ 明朝"/>
          <w:color w:val="auto"/>
          <w:sz w:val="24"/>
          <w:szCs w:val="22"/>
        </w:rPr>
      </w:pPr>
      <w:r w:rsidRPr="000C57CD">
        <w:rPr>
          <w:rFonts w:asciiTheme="majorEastAsia" w:eastAsiaTheme="majorEastAsia" w:hAnsiTheme="majorEastAsia" w:cs="ＭＳ 明朝" w:hint="eastAsia"/>
          <w:color w:val="auto"/>
          <w:sz w:val="24"/>
          <w:szCs w:val="22"/>
        </w:rPr>
        <w:t xml:space="preserve">　就任日　令和　　年　　月　　日</w:t>
      </w:r>
    </w:p>
    <w:p w14:paraId="16D74B4E" w14:textId="77777777" w:rsidR="000C57CD" w:rsidRPr="000C57CD" w:rsidRDefault="000C57CD" w:rsidP="000C57CD">
      <w:pPr>
        <w:adjustRightInd/>
        <w:rPr>
          <w:rFonts w:asciiTheme="majorEastAsia" w:eastAsiaTheme="majorEastAsia" w:hAnsiTheme="majorEastAsia" w:cstheme="minorBidi"/>
          <w:spacing w:val="18"/>
          <w:sz w:val="24"/>
          <w:szCs w:val="22"/>
        </w:rPr>
      </w:pPr>
    </w:p>
    <w:p w14:paraId="5C70BB89" w14:textId="77777777" w:rsidR="000C57CD" w:rsidRPr="000C57CD" w:rsidRDefault="000C57CD" w:rsidP="000C57CD">
      <w:pPr>
        <w:overflowPunct/>
        <w:adjustRightInd/>
        <w:textAlignment w:val="auto"/>
        <w:rPr>
          <w:rFonts w:asciiTheme="minorHAnsi" w:eastAsiaTheme="minorEastAsia" w:hAnsiTheme="minorHAnsi" w:cstheme="minorBidi"/>
          <w:color w:val="auto"/>
          <w:kern w:val="2"/>
          <w:sz w:val="21"/>
          <w:szCs w:val="22"/>
        </w:rPr>
      </w:pPr>
    </w:p>
    <w:p w14:paraId="6BD76C8E" w14:textId="77777777" w:rsidR="000C57CD" w:rsidRPr="000C57CD" w:rsidRDefault="000C57CD" w:rsidP="000C57CD">
      <w:pPr>
        <w:overflowPunct/>
        <w:adjustRightInd/>
        <w:textAlignment w:val="auto"/>
        <w:rPr>
          <w:rFonts w:asciiTheme="minorHAnsi" w:eastAsiaTheme="minorEastAsia" w:hAnsiTheme="minorHAnsi" w:cstheme="minorBidi"/>
          <w:color w:val="auto"/>
          <w:kern w:val="2"/>
          <w:sz w:val="21"/>
          <w:szCs w:val="22"/>
        </w:rPr>
      </w:pPr>
    </w:p>
    <w:p w14:paraId="426C721B" w14:textId="77777777" w:rsidR="000C57CD" w:rsidRDefault="000C57CD"/>
    <w:p w14:paraId="55624CA6" w14:textId="77777777" w:rsidR="000C57CD" w:rsidRDefault="000C57CD"/>
    <w:p w14:paraId="37236A27" w14:textId="77777777" w:rsidR="000C57CD" w:rsidRDefault="000C57CD"/>
    <w:p w14:paraId="64AC1895" w14:textId="77777777" w:rsidR="000C57CD" w:rsidRDefault="000C57CD"/>
    <w:p w14:paraId="3937F1BB" w14:textId="77777777" w:rsidR="000C57CD" w:rsidRDefault="000C57CD"/>
    <w:p w14:paraId="430B18AF" w14:textId="77777777" w:rsidR="000D269C" w:rsidRPr="000C57CD" w:rsidRDefault="000D269C"/>
    <w:p w14:paraId="32417876" w14:textId="77777777" w:rsidR="000C57CD" w:rsidRDefault="000C57CD"/>
    <w:p w14:paraId="14B7256E" w14:textId="77777777" w:rsidR="000C57CD" w:rsidRPr="000C57CD" w:rsidRDefault="000C57CD" w:rsidP="000C57CD">
      <w:pPr>
        <w:adjustRightInd/>
        <w:rPr>
          <w:rFonts w:asciiTheme="majorEastAsia" w:eastAsiaTheme="majorEastAsia" w:hAnsiTheme="majorEastAsia" w:cstheme="minorBidi"/>
          <w:spacing w:val="18"/>
          <w:sz w:val="21"/>
          <w:szCs w:val="21"/>
        </w:rPr>
      </w:pPr>
      <w:r w:rsidRPr="000C57CD">
        <w:rPr>
          <w:rFonts w:asciiTheme="majorEastAsia" w:eastAsiaTheme="majorEastAsia" w:hAnsiTheme="majorEastAsia" w:cs="ＭＳ 明朝" w:hint="eastAsia"/>
          <w:sz w:val="21"/>
          <w:szCs w:val="21"/>
        </w:rPr>
        <w:t>（参考様式２）</w:t>
      </w:r>
    </w:p>
    <w:p w14:paraId="5123A947" w14:textId="77777777" w:rsidR="000C57CD" w:rsidRPr="000C57CD" w:rsidRDefault="000C57CD" w:rsidP="000C57CD">
      <w:pPr>
        <w:adjustRightInd/>
        <w:rPr>
          <w:rFonts w:asciiTheme="majorEastAsia" w:eastAsiaTheme="majorEastAsia" w:hAnsiTheme="majorEastAsia" w:cstheme="minorBidi"/>
          <w:spacing w:val="18"/>
          <w:sz w:val="24"/>
          <w:szCs w:val="22"/>
        </w:rPr>
      </w:pPr>
    </w:p>
    <w:p w14:paraId="6021EB19" w14:textId="77777777" w:rsidR="000C57CD" w:rsidRPr="000C57CD" w:rsidRDefault="000C57CD" w:rsidP="000C57CD">
      <w:pPr>
        <w:adjustRightInd/>
        <w:jc w:val="center"/>
        <w:rPr>
          <w:rFonts w:asciiTheme="majorEastAsia" w:eastAsiaTheme="majorEastAsia" w:hAnsiTheme="majorEastAsia" w:cstheme="minorBidi"/>
          <w:spacing w:val="18"/>
          <w:sz w:val="24"/>
          <w:szCs w:val="22"/>
        </w:rPr>
      </w:pPr>
      <w:r w:rsidRPr="000C57CD">
        <w:rPr>
          <w:rFonts w:asciiTheme="majorEastAsia" w:eastAsiaTheme="majorEastAsia" w:hAnsiTheme="majorEastAsia" w:cs="ＭＳ 明朝" w:hint="eastAsia"/>
          <w:spacing w:val="12"/>
          <w:sz w:val="40"/>
          <w:szCs w:val="40"/>
        </w:rPr>
        <w:t>欠格事由等の確認書</w:t>
      </w:r>
    </w:p>
    <w:p w14:paraId="104503EA" w14:textId="77777777" w:rsidR="000C57CD" w:rsidRPr="000C57CD" w:rsidRDefault="000C57CD" w:rsidP="000C57CD">
      <w:pPr>
        <w:adjustRightInd/>
        <w:rPr>
          <w:rFonts w:asciiTheme="majorEastAsia" w:eastAsiaTheme="majorEastAsia" w:hAnsiTheme="majorEastAsia" w:cstheme="minorBidi"/>
          <w:spacing w:val="18"/>
          <w:sz w:val="24"/>
          <w:szCs w:val="22"/>
        </w:rPr>
      </w:pPr>
    </w:p>
    <w:p w14:paraId="42B3D5B7" w14:textId="77777777" w:rsidR="000C57CD" w:rsidRPr="000C57CD" w:rsidRDefault="000C57CD" w:rsidP="000C57CD">
      <w:pPr>
        <w:adjustRightInd/>
        <w:jc w:val="right"/>
        <w:rPr>
          <w:rFonts w:asciiTheme="majorEastAsia" w:eastAsiaTheme="majorEastAsia" w:hAnsiTheme="majorEastAsia" w:cstheme="minorBidi"/>
          <w:spacing w:val="18"/>
          <w:sz w:val="24"/>
          <w:szCs w:val="22"/>
        </w:rPr>
      </w:pPr>
      <w:r w:rsidRPr="000C57CD">
        <w:rPr>
          <w:rFonts w:asciiTheme="majorEastAsia" w:eastAsiaTheme="majorEastAsia" w:hAnsiTheme="majorEastAsia" w:cs="ＭＳ 明朝" w:hint="eastAsia"/>
          <w:sz w:val="24"/>
          <w:szCs w:val="22"/>
        </w:rPr>
        <w:t xml:space="preserve">令和　　　年　　　月　　　日　</w:t>
      </w:r>
    </w:p>
    <w:p w14:paraId="081A9FAE" w14:textId="77777777" w:rsidR="000C57CD" w:rsidRPr="000C57CD" w:rsidRDefault="000C57CD" w:rsidP="000C57CD">
      <w:pPr>
        <w:adjustRightInd/>
        <w:rPr>
          <w:rFonts w:asciiTheme="majorEastAsia" w:eastAsiaTheme="majorEastAsia" w:hAnsiTheme="majorEastAsia" w:cstheme="minorBidi"/>
          <w:spacing w:val="18"/>
          <w:sz w:val="24"/>
          <w:szCs w:val="22"/>
        </w:rPr>
      </w:pPr>
    </w:p>
    <w:p w14:paraId="006C93A8" w14:textId="77777777" w:rsidR="000C57CD" w:rsidRPr="000C57CD" w:rsidRDefault="000C57CD" w:rsidP="000C57CD">
      <w:pPr>
        <w:adjustRightInd/>
        <w:rPr>
          <w:rFonts w:asciiTheme="majorEastAsia" w:eastAsiaTheme="majorEastAsia" w:hAnsiTheme="majorEastAsia" w:cstheme="minorBidi"/>
          <w:spacing w:val="18"/>
          <w:sz w:val="24"/>
          <w:szCs w:val="22"/>
        </w:rPr>
      </w:pPr>
      <w:r w:rsidRPr="000C57CD">
        <w:rPr>
          <w:rFonts w:asciiTheme="majorEastAsia" w:eastAsiaTheme="majorEastAsia" w:hAnsiTheme="majorEastAsia" w:cs="ＭＳ 明朝" w:hint="eastAsia"/>
          <w:sz w:val="24"/>
          <w:szCs w:val="22"/>
        </w:rPr>
        <w:t xml:space="preserve">　社会福祉法人守人会　御中</w:t>
      </w:r>
    </w:p>
    <w:p w14:paraId="60694568" w14:textId="77777777" w:rsidR="000C57CD" w:rsidRPr="000C57CD" w:rsidRDefault="000C57CD" w:rsidP="000C57CD">
      <w:pPr>
        <w:adjustRightInd/>
        <w:rPr>
          <w:rFonts w:asciiTheme="majorEastAsia" w:eastAsiaTheme="majorEastAsia" w:hAnsiTheme="majorEastAsia" w:cstheme="minorBidi"/>
          <w:spacing w:val="18"/>
          <w:sz w:val="24"/>
          <w:szCs w:val="22"/>
        </w:rPr>
      </w:pPr>
    </w:p>
    <w:p w14:paraId="41989B85" w14:textId="77777777" w:rsidR="000C57CD" w:rsidRPr="000C57CD" w:rsidRDefault="000C57CD" w:rsidP="000C57CD">
      <w:pPr>
        <w:adjustRightInd/>
        <w:rPr>
          <w:rFonts w:asciiTheme="majorEastAsia" w:eastAsiaTheme="majorEastAsia" w:hAnsiTheme="majorEastAsia" w:cstheme="minorBidi"/>
          <w:spacing w:val="18"/>
          <w:sz w:val="24"/>
          <w:szCs w:val="22"/>
        </w:rPr>
      </w:pPr>
    </w:p>
    <w:p w14:paraId="16932279" w14:textId="77777777" w:rsidR="000C57CD" w:rsidRPr="000C57CD" w:rsidRDefault="000C57CD" w:rsidP="000C57CD">
      <w:pPr>
        <w:adjustRightInd/>
        <w:ind w:right="872" w:firstLineChars="1550" w:firstLine="3403"/>
        <w:rPr>
          <w:rFonts w:asciiTheme="majorEastAsia" w:eastAsiaTheme="majorEastAsia" w:hAnsiTheme="majorEastAsia" w:cs="ＭＳ 明朝"/>
          <w:sz w:val="24"/>
          <w:szCs w:val="22"/>
        </w:rPr>
      </w:pPr>
      <w:r w:rsidRPr="000C57CD">
        <w:rPr>
          <w:rFonts w:asciiTheme="majorEastAsia" w:eastAsiaTheme="majorEastAsia" w:hAnsiTheme="majorEastAsia" w:cs="ＭＳ 明朝" w:hint="eastAsia"/>
          <w:sz w:val="24"/>
          <w:szCs w:val="22"/>
        </w:rPr>
        <w:t xml:space="preserve">住　所　</w:t>
      </w:r>
    </w:p>
    <w:p w14:paraId="259E37AD" w14:textId="77777777" w:rsidR="000C57CD" w:rsidRPr="000C57CD" w:rsidRDefault="000C57CD" w:rsidP="000C57CD">
      <w:pPr>
        <w:adjustRightInd/>
        <w:ind w:right="872"/>
        <w:rPr>
          <w:rFonts w:asciiTheme="majorEastAsia" w:eastAsiaTheme="majorEastAsia" w:hAnsiTheme="majorEastAsia" w:cs="ＭＳ 明朝"/>
          <w:sz w:val="24"/>
          <w:szCs w:val="22"/>
        </w:rPr>
      </w:pPr>
    </w:p>
    <w:p w14:paraId="41CAB8C5" w14:textId="1FFF7967" w:rsidR="000C57CD" w:rsidRPr="000C57CD" w:rsidRDefault="000C57CD" w:rsidP="00D00F99">
      <w:pPr>
        <w:adjustRightInd/>
        <w:ind w:right="1802" w:firstLineChars="1550" w:firstLine="3403"/>
        <w:rPr>
          <w:rFonts w:asciiTheme="majorEastAsia" w:eastAsiaTheme="majorEastAsia" w:hAnsiTheme="majorEastAsia" w:cstheme="minorBidi"/>
          <w:sz w:val="18"/>
          <w:szCs w:val="18"/>
        </w:rPr>
      </w:pPr>
      <w:r w:rsidRPr="000C57CD">
        <w:rPr>
          <w:rFonts w:asciiTheme="majorEastAsia" w:eastAsiaTheme="majorEastAsia" w:hAnsiTheme="majorEastAsia" w:cs="ＭＳ 明朝" w:hint="eastAsia"/>
          <w:sz w:val="24"/>
          <w:szCs w:val="22"/>
        </w:rPr>
        <w:t xml:space="preserve">氏　名　　　</w:t>
      </w:r>
      <w:r w:rsidRPr="000C57CD">
        <w:rPr>
          <w:rFonts w:asciiTheme="majorEastAsia" w:eastAsiaTheme="majorEastAsia" w:hAnsiTheme="majorEastAsia" w:cstheme="minorBidi"/>
          <w:sz w:val="24"/>
          <w:szCs w:val="22"/>
        </w:rPr>
        <w:t xml:space="preserve">  </w:t>
      </w:r>
      <w:r w:rsidRPr="000C57CD">
        <w:rPr>
          <w:rFonts w:asciiTheme="majorEastAsia" w:eastAsiaTheme="majorEastAsia" w:hAnsiTheme="majorEastAsia" w:cstheme="minorBidi" w:hint="eastAsia"/>
          <w:sz w:val="24"/>
          <w:szCs w:val="22"/>
        </w:rPr>
        <w:t xml:space="preserve">　</w:t>
      </w:r>
      <w:r w:rsidRPr="000C57CD">
        <w:rPr>
          <w:rFonts w:asciiTheme="majorEastAsia" w:eastAsiaTheme="majorEastAsia" w:hAnsiTheme="majorEastAsia" w:cstheme="minorBidi"/>
          <w:sz w:val="24"/>
          <w:szCs w:val="22"/>
        </w:rPr>
        <w:t xml:space="preserve"> </w:t>
      </w:r>
      <w:r w:rsidRPr="000C57CD">
        <w:rPr>
          <w:rFonts w:asciiTheme="majorEastAsia" w:eastAsiaTheme="majorEastAsia" w:hAnsiTheme="majorEastAsia" w:cstheme="minorBidi" w:hint="eastAsia"/>
          <w:sz w:val="24"/>
          <w:szCs w:val="22"/>
        </w:rPr>
        <w:t xml:space="preserve">　</w:t>
      </w:r>
      <w:r w:rsidRPr="000C57CD">
        <w:rPr>
          <w:rFonts w:asciiTheme="majorEastAsia" w:eastAsiaTheme="majorEastAsia" w:hAnsiTheme="majorEastAsia" w:cstheme="minorBidi"/>
          <w:sz w:val="24"/>
          <w:szCs w:val="22"/>
        </w:rPr>
        <w:t xml:space="preserve">      </w:t>
      </w:r>
      <w:r w:rsidRPr="000C57CD">
        <w:rPr>
          <w:rFonts w:asciiTheme="majorEastAsia" w:eastAsiaTheme="majorEastAsia" w:hAnsiTheme="majorEastAsia" w:cstheme="minorBidi" w:hint="eastAsia"/>
          <w:sz w:val="24"/>
          <w:szCs w:val="22"/>
        </w:rPr>
        <w:t xml:space="preserve">　　　　　　　　　　</w:t>
      </w:r>
    </w:p>
    <w:p w14:paraId="191F3E00" w14:textId="77777777" w:rsidR="000C57CD" w:rsidRPr="000C57CD" w:rsidRDefault="000C57CD" w:rsidP="000C57CD">
      <w:pPr>
        <w:adjustRightInd/>
        <w:ind w:right="872" w:firstLineChars="1500" w:firstLine="3833"/>
        <w:rPr>
          <w:rFonts w:asciiTheme="majorEastAsia" w:eastAsiaTheme="majorEastAsia" w:hAnsiTheme="majorEastAsia" w:cstheme="minorBidi"/>
          <w:spacing w:val="18"/>
          <w:sz w:val="24"/>
          <w:szCs w:val="22"/>
        </w:rPr>
      </w:pPr>
    </w:p>
    <w:p w14:paraId="5E9A5712" w14:textId="77777777" w:rsidR="000C57CD" w:rsidRPr="000C57CD" w:rsidRDefault="000C57CD" w:rsidP="000C57CD">
      <w:pPr>
        <w:adjustRightInd/>
        <w:jc w:val="left"/>
        <w:rPr>
          <w:rFonts w:asciiTheme="majorEastAsia" w:eastAsiaTheme="majorEastAsia" w:hAnsiTheme="majorEastAsia" w:cstheme="minorBidi"/>
          <w:spacing w:val="18"/>
          <w:sz w:val="24"/>
          <w:szCs w:val="22"/>
        </w:rPr>
      </w:pPr>
    </w:p>
    <w:p w14:paraId="620B3BE8" w14:textId="31B22F3B" w:rsidR="000C57CD" w:rsidRPr="000C57CD" w:rsidRDefault="000C57CD" w:rsidP="000C57CD">
      <w:pPr>
        <w:adjustRightInd/>
        <w:ind w:left="256" w:hangingChars="100" w:hanging="256"/>
        <w:rPr>
          <w:rFonts w:asciiTheme="majorEastAsia" w:eastAsiaTheme="majorEastAsia" w:hAnsiTheme="majorEastAsia" w:cstheme="minorBidi"/>
          <w:spacing w:val="18"/>
          <w:sz w:val="24"/>
          <w:szCs w:val="22"/>
        </w:rPr>
      </w:pPr>
      <w:r w:rsidRPr="000C57CD">
        <w:rPr>
          <w:rFonts w:asciiTheme="majorEastAsia" w:eastAsiaTheme="majorEastAsia" w:hAnsiTheme="majorEastAsia" w:cstheme="minorBidi" w:hint="eastAsia"/>
          <w:spacing w:val="18"/>
          <w:sz w:val="24"/>
          <w:szCs w:val="22"/>
        </w:rPr>
        <w:t>１　私は、社会福祉法（昭和２６年法律４５条。以下「社会福祉法」という）第４０条第２号から第</w:t>
      </w:r>
      <w:r w:rsidR="00904E4C">
        <w:rPr>
          <w:rFonts w:asciiTheme="majorEastAsia" w:eastAsiaTheme="majorEastAsia" w:hAnsiTheme="majorEastAsia" w:cstheme="minorBidi" w:hint="eastAsia"/>
          <w:spacing w:val="18"/>
          <w:sz w:val="24"/>
          <w:szCs w:val="22"/>
        </w:rPr>
        <w:t>６</w:t>
      </w:r>
      <w:r w:rsidRPr="000C57CD">
        <w:rPr>
          <w:rFonts w:asciiTheme="majorEastAsia" w:eastAsiaTheme="majorEastAsia" w:hAnsiTheme="majorEastAsia" w:cstheme="minorBidi" w:hint="eastAsia"/>
          <w:spacing w:val="18"/>
          <w:sz w:val="24"/>
          <w:szCs w:val="22"/>
        </w:rPr>
        <w:t>号までに規定する全ての欠格事由に該当しません。</w:t>
      </w:r>
    </w:p>
    <w:p w14:paraId="64062279" w14:textId="77777777" w:rsidR="000C57CD" w:rsidRPr="000C57CD" w:rsidRDefault="000C57CD" w:rsidP="000C57CD">
      <w:pPr>
        <w:adjustRightInd/>
        <w:rPr>
          <w:rFonts w:asciiTheme="majorEastAsia" w:eastAsiaTheme="majorEastAsia" w:hAnsiTheme="majorEastAsia" w:cstheme="minorBidi"/>
          <w:spacing w:val="18"/>
          <w:sz w:val="24"/>
          <w:szCs w:val="22"/>
        </w:rPr>
      </w:pPr>
    </w:p>
    <w:p w14:paraId="5A656B13" w14:textId="77777777" w:rsidR="000C57CD" w:rsidRPr="000C57CD" w:rsidRDefault="000C57CD" w:rsidP="000C57CD">
      <w:pPr>
        <w:adjustRightInd/>
        <w:ind w:left="256" w:hangingChars="100" w:hanging="256"/>
        <w:rPr>
          <w:rFonts w:asciiTheme="majorEastAsia" w:eastAsiaTheme="majorEastAsia" w:hAnsiTheme="majorEastAsia" w:cstheme="minorBidi"/>
          <w:spacing w:val="18"/>
          <w:sz w:val="24"/>
          <w:szCs w:val="22"/>
        </w:rPr>
      </w:pPr>
      <w:r w:rsidRPr="000C57CD">
        <w:rPr>
          <w:rFonts w:asciiTheme="majorEastAsia" w:eastAsiaTheme="majorEastAsia" w:hAnsiTheme="majorEastAsia" w:cstheme="minorBidi" w:hint="eastAsia"/>
          <w:spacing w:val="18"/>
          <w:sz w:val="24"/>
          <w:szCs w:val="22"/>
        </w:rPr>
        <w:t>２　私は、暴力団員による不当な行為の防止等に関する法律（平成３年法律第７７号）第２条第６号に規定する暴力団員等の反社会的勢力ではありません。</w:t>
      </w:r>
    </w:p>
    <w:p w14:paraId="7FC9A00D" w14:textId="77777777" w:rsidR="000C57CD" w:rsidRPr="000C57CD" w:rsidRDefault="000C57CD" w:rsidP="000C57CD">
      <w:pPr>
        <w:adjustRightInd/>
        <w:rPr>
          <w:rFonts w:asciiTheme="majorEastAsia" w:eastAsiaTheme="majorEastAsia" w:hAnsiTheme="majorEastAsia" w:cstheme="minorBidi"/>
          <w:spacing w:val="18"/>
          <w:sz w:val="24"/>
          <w:szCs w:val="22"/>
        </w:rPr>
      </w:pPr>
    </w:p>
    <w:p w14:paraId="750DFEFE" w14:textId="77777777" w:rsidR="000C57CD" w:rsidRPr="000C57CD" w:rsidRDefault="000C57CD" w:rsidP="000C57CD">
      <w:pPr>
        <w:adjustRightInd/>
        <w:ind w:left="256" w:hangingChars="100" w:hanging="256"/>
        <w:rPr>
          <w:rFonts w:asciiTheme="majorEastAsia" w:eastAsiaTheme="majorEastAsia" w:hAnsiTheme="majorEastAsia" w:cstheme="minorBidi"/>
          <w:spacing w:val="18"/>
          <w:sz w:val="24"/>
          <w:szCs w:val="22"/>
        </w:rPr>
      </w:pPr>
      <w:r w:rsidRPr="000C57CD">
        <w:rPr>
          <w:rFonts w:asciiTheme="majorEastAsia" w:eastAsiaTheme="majorEastAsia" w:hAnsiTheme="majorEastAsia" w:cstheme="minorBidi" w:hint="eastAsia"/>
          <w:spacing w:val="18"/>
          <w:sz w:val="24"/>
          <w:szCs w:val="22"/>
        </w:rPr>
        <w:t>３　私は、各評議員（候補者）及び役員（候補者）について、別紙における関係がある者が</w:t>
      </w:r>
    </w:p>
    <w:p w14:paraId="34FC423F" w14:textId="77777777" w:rsidR="000C57CD" w:rsidRPr="000C57CD" w:rsidRDefault="000C57CD" w:rsidP="000C57CD">
      <w:pPr>
        <w:adjustRightInd/>
        <w:rPr>
          <w:rFonts w:asciiTheme="majorEastAsia" w:eastAsiaTheme="majorEastAsia" w:hAnsiTheme="majorEastAsia" w:cstheme="minorBidi"/>
          <w:spacing w:val="18"/>
          <w:sz w:val="24"/>
          <w:szCs w:val="22"/>
        </w:rPr>
      </w:pPr>
      <w:r w:rsidRPr="000C57CD">
        <w:rPr>
          <w:rFonts w:asciiTheme="majorEastAsia" w:eastAsiaTheme="majorEastAsia" w:hAnsiTheme="majorEastAsia" w:cstheme="minorBidi" w:hint="eastAsia"/>
          <w:spacing w:val="18"/>
          <w:sz w:val="24"/>
          <w:szCs w:val="22"/>
        </w:rPr>
        <w:t xml:space="preserve">　（どちらかを○で囲んでください。）</w:t>
      </w:r>
    </w:p>
    <w:p w14:paraId="4C863AFC" w14:textId="77777777" w:rsidR="000C57CD" w:rsidRPr="000C57CD" w:rsidRDefault="000C57CD" w:rsidP="000C57CD">
      <w:pPr>
        <w:adjustRightInd/>
        <w:rPr>
          <w:rFonts w:asciiTheme="majorEastAsia" w:eastAsiaTheme="majorEastAsia" w:hAnsiTheme="majorEastAsia" w:cstheme="minorBidi"/>
          <w:spacing w:val="18"/>
          <w:sz w:val="24"/>
          <w:szCs w:val="22"/>
        </w:rPr>
      </w:pPr>
    </w:p>
    <w:p w14:paraId="5491B60E" w14:textId="77777777" w:rsidR="000C57CD" w:rsidRPr="000C57CD" w:rsidRDefault="000C57CD" w:rsidP="000C57CD">
      <w:pPr>
        <w:adjustRightInd/>
        <w:rPr>
          <w:rFonts w:asciiTheme="majorEastAsia" w:eastAsiaTheme="majorEastAsia" w:hAnsiTheme="majorEastAsia" w:cstheme="minorBidi"/>
          <w:spacing w:val="18"/>
          <w:sz w:val="24"/>
          <w:szCs w:val="22"/>
        </w:rPr>
      </w:pPr>
      <w:r w:rsidRPr="000C57CD">
        <w:rPr>
          <w:rFonts w:asciiTheme="majorEastAsia" w:eastAsiaTheme="majorEastAsia" w:hAnsiTheme="majorEastAsia" w:cstheme="minorBidi" w:hint="eastAsia"/>
          <w:spacing w:val="18"/>
          <w:sz w:val="24"/>
          <w:szCs w:val="22"/>
        </w:rPr>
        <w:t xml:space="preserve">　　　　　　　いません。　　・　　います。</w:t>
      </w:r>
    </w:p>
    <w:p w14:paraId="75020F20" w14:textId="77777777" w:rsidR="000C57CD" w:rsidRPr="000C57CD" w:rsidRDefault="000C57CD" w:rsidP="000C57CD">
      <w:pPr>
        <w:adjustRightInd/>
        <w:rPr>
          <w:rFonts w:asciiTheme="majorEastAsia" w:eastAsiaTheme="majorEastAsia" w:hAnsiTheme="majorEastAsia" w:cstheme="minorBidi"/>
          <w:spacing w:val="18"/>
          <w:sz w:val="24"/>
          <w:szCs w:val="22"/>
        </w:rPr>
      </w:pPr>
    </w:p>
    <w:p w14:paraId="6B0B28DF" w14:textId="77777777" w:rsidR="000C57CD" w:rsidRPr="000C57CD" w:rsidRDefault="000C57CD" w:rsidP="000C57CD">
      <w:pPr>
        <w:overflowPunct/>
        <w:adjustRightInd/>
        <w:ind w:left="360"/>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【関係がある者がいる場合に記入】</w:t>
      </w:r>
    </w:p>
    <w:tbl>
      <w:tblPr>
        <w:tblStyle w:val="a7"/>
        <w:tblW w:w="9800" w:type="dxa"/>
        <w:tblInd w:w="-5" w:type="dxa"/>
        <w:tblLook w:val="04A0" w:firstRow="1" w:lastRow="0" w:firstColumn="1" w:lastColumn="0" w:noHBand="0" w:noVBand="1"/>
      </w:tblPr>
      <w:tblGrid>
        <w:gridCol w:w="1985"/>
        <w:gridCol w:w="2835"/>
        <w:gridCol w:w="4980"/>
      </w:tblGrid>
      <w:tr w:rsidR="000C57CD" w:rsidRPr="000C57CD" w14:paraId="6C56AEA7" w14:textId="77777777" w:rsidTr="003C7029">
        <w:trPr>
          <w:trHeight w:val="597"/>
        </w:trPr>
        <w:tc>
          <w:tcPr>
            <w:tcW w:w="1985" w:type="dxa"/>
          </w:tcPr>
          <w:p w14:paraId="262BE2BB" w14:textId="77777777" w:rsidR="000C57CD" w:rsidRPr="000C57CD" w:rsidRDefault="000C57CD" w:rsidP="000C57CD">
            <w:pPr>
              <w:overflowPunct/>
              <w:adjustRightInd/>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別紙における</w:t>
            </w:r>
          </w:p>
          <w:p w14:paraId="7CA5F32D" w14:textId="77777777" w:rsidR="000C57CD" w:rsidRPr="000C57CD" w:rsidRDefault="000C57CD" w:rsidP="000C57CD">
            <w:pPr>
              <w:overflowPunct/>
              <w:adjustRightInd/>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項目番号</w:t>
            </w:r>
          </w:p>
        </w:tc>
        <w:tc>
          <w:tcPr>
            <w:tcW w:w="2835" w:type="dxa"/>
          </w:tcPr>
          <w:p w14:paraId="056EFDFC" w14:textId="77777777" w:rsidR="000C57CD" w:rsidRPr="000C57CD" w:rsidRDefault="000C57CD" w:rsidP="000C57CD">
            <w:pPr>
              <w:overflowPunct/>
              <w:adjustRightInd/>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該当する</w:t>
            </w:r>
          </w:p>
          <w:p w14:paraId="0E12711C" w14:textId="77777777" w:rsidR="000C57CD" w:rsidRPr="000C57CD" w:rsidRDefault="000C57CD" w:rsidP="000C57CD">
            <w:pPr>
              <w:overflowPunct/>
              <w:adjustRightInd/>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役員・評議員名</w:t>
            </w:r>
          </w:p>
        </w:tc>
        <w:tc>
          <w:tcPr>
            <w:tcW w:w="4980" w:type="dxa"/>
          </w:tcPr>
          <w:p w14:paraId="7489FA5D" w14:textId="77777777" w:rsidR="000C57CD" w:rsidRPr="000C57CD" w:rsidRDefault="000C57CD" w:rsidP="000C57CD">
            <w:pPr>
              <w:overflowPunct/>
              <w:adjustRightInd/>
              <w:textAlignment w:val="auto"/>
              <w:rPr>
                <w:rFonts w:asciiTheme="minorHAnsi" w:eastAsiaTheme="minorEastAsia" w:hAnsiTheme="minorHAnsi" w:cstheme="minorBidi"/>
                <w:color w:val="auto"/>
                <w:kern w:val="2"/>
                <w:sz w:val="24"/>
              </w:rPr>
            </w:pPr>
            <w:r w:rsidRPr="000C57CD">
              <w:rPr>
                <w:rFonts w:asciiTheme="majorEastAsia" w:eastAsiaTheme="majorEastAsia" w:hAnsiTheme="majorEastAsia" w:cstheme="minorBidi" w:hint="eastAsia"/>
                <w:color w:val="auto"/>
                <w:kern w:val="2"/>
                <w:sz w:val="24"/>
              </w:rPr>
              <w:t>関係性（例：株式会社</w:t>
            </w:r>
            <w:r w:rsidRPr="000C57CD">
              <w:rPr>
                <w:rFonts w:asciiTheme="minorHAnsi" w:eastAsiaTheme="minorEastAsia" w:hAnsiTheme="minorHAnsi" w:cstheme="minorBidi" w:hint="eastAsia"/>
                <w:color w:val="auto"/>
                <w:kern w:val="2"/>
                <w:sz w:val="24"/>
              </w:rPr>
              <w:t>A</w:t>
            </w:r>
            <w:r w:rsidRPr="000C57CD">
              <w:rPr>
                <w:rFonts w:asciiTheme="majorEastAsia" w:eastAsiaTheme="majorEastAsia" w:hAnsiTheme="majorEastAsia" w:cstheme="minorBidi" w:hint="eastAsia"/>
                <w:color w:val="auto"/>
                <w:kern w:val="2"/>
                <w:sz w:val="24"/>
              </w:rPr>
              <w:t>で役員と職員の関係など）</w:t>
            </w:r>
          </w:p>
        </w:tc>
      </w:tr>
      <w:tr w:rsidR="000C57CD" w:rsidRPr="000C57CD" w14:paraId="34CF2624" w14:textId="77777777" w:rsidTr="003C7029">
        <w:trPr>
          <w:trHeight w:val="705"/>
        </w:trPr>
        <w:tc>
          <w:tcPr>
            <w:tcW w:w="1985" w:type="dxa"/>
          </w:tcPr>
          <w:p w14:paraId="54773A06" w14:textId="77777777" w:rsidR="000C57CD" w:rsidRPr="000C57CD" w:rsidRDefault="000C57CD" w:rsidP="000C57CD">
            <w:pPr>
              <w:overflowPunct/>
              <w:adjustRightInd/>
              <w:textAlignment w:val="auto"/>
              <w:rPr>
                <w:rFonts w:asciiTheme="minorHAnsi" w:eastAsiaTheme="minorEastAsia" w:hAnsiTheme="minorHAnsi" w:cstheme="minorBidi"/>
                <w:color w:val="auto"/>
                <w:kern w:val="2"/>
                <w:sz w:val="24"/>
              </w:rPr>
            </w:pPr>
          </w:p>
        </w:tc>
        <w:tc>
          <w:tcPr>
            <w:tcW w:w="2835" w:type="dxa"/>
          </w:tcPr>
          <w:p w14:paraId="7CF9CDAB" w14:textId="77777777" w:rsidR="000C57CD" w:rsidRPr="000C57CD" w:rsidRDefault="000C57CD" w:rsidP="000C57CD">
            <w:pPr>
              <w:overflowPunct/>
              <w:adjustRightInd/>
              <w:textAlignment w:val="auto"/>
              <w:rPr>
                <w:rFonts w:asciiTheme="minorHAnsi" w:eastAsiaTheme="minorEastAsia" w:hAnsiTheme="minorHAnsi" w:cstheme="minorBidi"/>
                <w:color w:val="auto"/>
                <w:kern w:val="2"/>
                <w:sz w:val="24"/>
              </w:rPr>
            </w:pPr>
          </w:p>
        </w:tc>
        <w:tc>
          <w:tcPr>
            <w:tcW w:w="4980" w:type="dxa"/>
          </w:tcPr>
          <w:p w14:paraId="165422FE" w14:textId="77777777" w:rsidR="000C57CD" w:rsidRPr="000C57CD" w:rsidRDefault="000C57CD" w:rsidP="000C57CD">
            <w:pPr>
              <w:overflowPunct/>
              <w:adjustRightInd/>
              <w:textAlignment w:val="auto"/>
              <w:rPr>
                <w:rFonts w:asciiTheme="minorHAnsi" w:eastAsiaTheme="minorEastAsia" w:hAnsiTheme="minorHAnsi" w:cstheme="minorBidi"/>
                <w:color w:val="auto"/>
                <w:kern w:val="2"/>
                <w:sz w:val="24"/>
              </w:rPr>
            </w:pPr>
          </w:p>
        </w:tc>
      </w:tr>
      <w:tr w:rsidR="000C57CD" w:rsidRPr="000C57CD" w14:paraId="10C211C7" w14:textId="77777777" w:rsidTr="003C7029">
        <w:trPr>
          <w:trHeight w:val="675"/>
        </w:trPr>
        <w:tc>
          <w:tcPr>
            <w:tcW w:w="1985" w:type="dxa"/>
          </w:tcPr>
          <w:p w14:paraId="09F711F1" w14:textId="77777777" w:rsidR="000C57CD" w:rsidRPr="000C57CD" w:rsidRDefault="000C57CD" w:rsidP="000C57CD">
            <w:pPr>
              <w:overflowPunct/>
              <w:adjustRightInd/>
              <w:textAlignment w:val="auto"/>
              <w:rPr>
                <w:rFonts w:asciiTheme="minorHAnsi" w:eastAsiaTheme="minorEastAsia" w:hAnsiTheme="minorHAnsi" w:cstheme="minorBidi"/>
                <w:color w:val="auto"/>
                <w:kern w:val="2"/>
                <w:sz w:val="24"/>
              </w:rPr>
            </w:pPr>
          </w:p>
        </w:tc>
        <w:tc>
          <w:tcPr>
            <w:tcW w:w="2835" w:type="dxa"/>
          </w:tcPr>
          <w:p w14:paraId="6677FC60" w14:textId="77777777" w:rsidR="000C57CD" w:rsidRPr="000C57CD" w:rsidRDefault="000C57CD" w:rsidP="000C57CD">
            <w:pPr>
              <w:overflowPunct/>
              <w:adjustRightInd/>
              <w:textAlignment w:val="auto"/>
              <w:rPr>
                <w:rFonts w:asciiTheme="minorHAnsi" w:eastAsiaTheme="minorEastAsia" w:hAnsiTheme="minorHAnsi" w:cstheme="minorBidi"/>
                <w:color w:val="auto"/>
                <w:kern w:val="2"/>
                <w:sz w:val="24"/>
              </w:rPr>
            </w:pPr>
          </w:p>
        </w:tc>
        <w:tc>
          <w:tcPr>
            <w:tcW w:w="4980" w:type="dxa"/>
          </w:tcPr>
          <w:p w14:paraId="2419E710" w14:textId="77777777" w:rsidR="000C57CD" w:rsidRPr="000C57CD" w:rsidRDefault="000C57CD" w:rsidP="000C57CD">
            <w:pPr>
              <w:overflowPunct/>
              <w:adjustRightInd/>
              <w:textAlignment w:val="auto"/>
              <w:rPr>
                <w:rFonts w:asciiTheme="minorHAnsi" w:eastAsiaTheme="minorEastAsia" w:hAnsiTheme="minorHAnsi" w:cstheme="minorBidi"/>
                <w:color w:val="auto"/>
                <w:kern w:val="2"/>
                <w:sz w:val="24"/>
              </w:rPr>
            </w:pPr>
          </w:p>
        </w:tc>
      </w:tr>
    </w:tbl>
    <w:p w14:paraId="0030C548" w14:textId="77777777" w:rsidR="000C57CD" w:rsidRPr="000C57CD" w:rsidRDefault="000C57CD" w:rsidP="000C57CD">
      <w:pPr>
        <w:overflowPunct/>
        <w:adjustRightInd/>
        <w:spacing w:line="240" w:lineRule="atLeast"/>
        <w:ind w:left="357"/>
        <w:textAlignment w:val="auto"/>
        <w:rPr>
          <w:rFonts w:asciiTheme="majorEastAsia" w:eastAsiaTheme="majorEastAsia" w:hAnsiTheme="majorEastAsia" w:cstheme="minorBidi"/>
          <w:color w:val="auto"/>
          <w:kern w:val="2"/>
          <w:sz w:val="16"/>
          <w:szCs w:val="16"/>
        </w:rPr>
      </w:pPr>
    </w:p>
    <w:p w14:paraId="6A0D014B" w14:textId="77777777" w:rsidR="000C57CD" w:rsidRPr="000C57CD" w:rsidRDefault="000C57CD" w:rsidP="000C57CD">
      <w:pPr>
        <w:adjustRightInd/>
        <w:ind w:left="256" w:hangingChars="100" w:hanging="256"/>
        <w:rPr>
          <w:rFonts w:asciiTheme="majorEastAsia" w:eastAsiaTheme="majorEastAsia" w:hAnsiTheme="majorEastAsia" w:cstheme="minorBidi"/>
          <w:spacing w:val="18"/>
          <w:sz w:val="24"/>
          <w:szCs w:val="22"/>
        </w:rPr>
      </w:pPr>
      <w:r w:rsidRPr="000C57CD">
        <w:rPr>
          <w:rFonts w:asciiTheme="majorEastAsia" w:eastAsiaTheme="majorEastAsia" w:hAnsiTheme="majorEastAsia" w:cstheme="minorBidi" w:hint="eastAsia"/>
          <w:spacing w:val="18"/>
          <w:sz w:val="24"/>
          <w:szCs w:val="22"/>
        </w:rPr>
        <w:t>４　私は、上記第１項から第３項の記載事項に変更がある場合は、遅滞なくその旨を通知します。</w:t>
      </w:r>
    </w:p>
    <w:p w14:paraId="0FF7858C" w14:textId="77777777" w:rsidR="000C57CD" w:rsidRPr="000C57CD" w:rsidRDefault="000C57CD" w:rsidP="000C57CD">
      <w:pPr>
        <w:overflowPunct/>
        <w:adjustRightInd/>
        <w:textAlignment w:val="auto"/>
        <w:rPr>
          <w:rFonts w:asciiTheme="majorEastAsia" w:eastAsiaTheme="majorEastAsia" w:hAnsiTheme="majorEastAsia" w:cstheme="minorBidi"/>
          <w:color w:val="auto"/>
          <w:kern w:val="2"/>
          <w:sz w:val="24"/>
        </w:rPr>
      </w:pPr>
    </w:p>
    <w:p w14:paraId="25CB11EB" w14:textId="312B60E4" w:rsidR="003E63E4" w:rsidRDefault="003E63E4" w:rsidP="000C57CD">
      <w:pPr>
        <w:overflowPunct/>
        <w:adjustRightInd/>
        <w:jc w:val="center"/>
        <w:textAlignment w:val="auto"/>
        <w:rPr>
          <w:rFonts w:asciiTheme="majorEastAsia" w:eastAsiaTheme="majorEastAsia" w:hAnsiTheme="majorEastAsia" w:cstheme="minorBidi"/>
          <w:color w:val="auto"/>
          <w:kern w:val="2"/>
          <w:sz w:val="24"/>
        </w:rPr>
      </w:pPr>
    </w:p>
    <w:p w14:paraId="6830D47B" w14:textId="77777777" w:rsidR="003E63E4" w:rsidRDefault="003E63E4">
      <w:pPr>
        <w:widowControl/>
        <w:overflowPunct/>
        <w:adjustRightInd/>
        <w:jc w:val="left"/>
        <w:textAlignment w:val="auto"/>
        <w:rPr>
          <w:rFonts w:asciiTheme="majorEastAsia" w:eastAsiaTheme="majorEastAsia" w:hAnsiTheme="majorEastAsia" w:cstheme="minorBidi"/>
          <w:color w:val="auto"/>
          <w:kern w:val="2"/>
          <w:sz w:val="24"/>
        </w:rPr>
      </w:pPr>
      <w:r>
        <w:rPr>
          <w:rFonts w:asciiTheme="majorEastAsia" w:eastAsiaTheme="majorEastAsia" w:hAnsiTheme="majorEastAsia" w:cstheme="minorBidi"/>
          <w:color w:val="auto"/>
          <w:kern w:val="2"/>
          <w:sz w:val="24"/>
        </w:rPr>
        <w:br w:type="page"/>
      </w:r>
    </w:p>
    <w:p w14:paraId="3CB2C48E" w14:textId="77777777" w:rsidR="000C57CD" w:rsidRPr="000C57CD" w:rsidRDefault="000C57CD" w:rsidP="000C57CD">
      <w:pPr>
        <w:overflowPunct/>
        <w:adjustRightInd/>
        <w:jc w:val="center"/>
        <w:textAlignment w:val="auto"/>
        <w:rPr>
          <w:rFonts w:asciiTheme="majorEastAsia" w:eastAsiaTheme="majorEastAsia" w:hAnsiTheme="majorEastAsia" w:cstheme="minorBidi"/>
          <w:color w:val="auto"/>
          <w:kern w:val="2"/>
          <w:sz w:val="24"/>
        </w:rPr>
      </w:pPr>
    </w:p>
    <w:p w14:paraId="7A7B37D7" w14:textId="5D4A4815" w:rsidR="000C57CD" w:rsidRPr="000C57CD" w:rsidRDefault="000C57CD" w:rsidP="001F3205">
      <w:pPr>
        <w:overflowPunct/>
        <w:adjustRightInd/>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【別紙】確認書提出に当たっての参照資料（令和</w:t>
      </w:r>
      <w:r w:rsidR="000D269C">
        <w:rPr>
          <w:rFonts w:asciiTheme="majorEastAsia" w:eastAsiaTheme="majorEastAsia" w:hAnsiTheme="majorEastAsia" w:cstheme="minorBidi" w:hint="eastAsia"/>
          <w:color w:val="auto"/>
          <w:kern w:val="2"/>
          <w:sz w:val="24"/>
        </w:rPr>
        <w:t>４</w:t>
      </w:r>
      <w:r w:rsidRPr="000C57CD">
        <w:rPr>
          <w:rFonts w:asciiTheme="majorEastAsia" w:eastAsiaTheme="majorEastAsia" w:hAnsiTheme="majorEastAsia" w:cstheme="minorBidi" w:hint="eastAsia"/>
          <w:color w:val="auto"/>
          <w:kern w:val="2"/>
          <w:sz w:val="24"/>
        </w:rPr>
        <w:t>年</w:t>
      </w:r>
      <w:r w:rsidR="000D269C">
        <w:rPr>
          <w:rFonts w:asciiTheme="majorEastAsia" w:eastAsiaTheme="majorEastAsia" w:hAnsiTheme="majorEastAsia" w:cstheme="minorBidi" w:hint="eastAsia"/>
          <w:color w:val="auto"/>
          <w:kern w:val="2"/>
          <w:sz w:val="24"/>
        </w:rPr>
        <w:t>５</w:t>
      </w:r>
      <w:r w:rsidRPr="000C57CD">
        <w:rPr>
          <w:rFonts w:asciiTheme="majorEastAsia" w:eastAsiaTheme="majorEastAsia" w:hAnsiTheme="majorEastAsia" w:cstheme="minorBidi" w:hint="eastAsia"/>
          <w:color w:val="auto"/>
          <w:kern w:val="2"/>
          <w:sz w:val="24"/>
        </w:rPr>
        <w:t>月</w:t>
      </w:r>
      <w:r w:rsidR="000D269C">
        <w:rPr>
          <w:rFonts w:asciiTheme="majorEastAsia" w:eastAsiaTheme="majorEastAsia" w:hAnsiTheme="majorEastAsia" w:cstheme="minorBidi" w:hint="eastAsia"/>
          <w:color w:val="auto"/>
          <w:kern w:val="2"/>
          <w:sz w:val="24"/>
        </w:rPr>
        <w:t>３１</w:t>
      </w:r>
      <w:r w:rsidRPr="000C57CD">
        <w:rPr>
          <w:rFonts w:asciiTheme="majorEastAsia" w:eastAsiaTheme="majorEastAsia" w:hAnsiTheme="majorEastAsia" w:cstheme="minorBidi" w:hint="eastAsia"/>
          <w:color w:val="auto"/>
          <w:kern w:val="2"/>
          <w:sz w:val="24"/>
        </w:rPr>
        <w:t>日改正）</w:t>
      </w:r>
    </w:p>
    <w:p w14:paraId="641A1A48" w14:textId="77777777" w:rsidR="000C57CD" w:rsidRPr="000C57CD" w:rsidRDefault="000C57CD" w:rsidP="000C57CD">
      <w:pPr>
        <w:overflowPunct/>
        <w:adjustRightInd/>
        <w:jc w:val="center"/>
        <w:textAlignment w:val="auto"/>
        <w:rPr>
          <w:rFonts w:asciiTheme="majorEastAsia" w:eastAsiaTheme="majorEastAsia" w:hAnsiTheme="majorEastAsia" w:cstheme="minorBidi"/>
          <w:color w:val="auto"/>
          <w:kern w:val="2"/>
          <w:sz w:val="24"/>
        </w:rPr>
      </w:pPr>
    </w:p>
    <w:p w14:paraId="586F1AA4" w14:textId="30C5D25A" w:rsidR="000C57CD" w:rsidRDefault="000C57CD" w:rsidP="000C57CD">
      <w:pPr>
        <w:overflowPunct/>
        <w:adjustRightInd/>
        <w:ind w:left="220" w:hangingChars="100" w:hanging="220"/>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１　社会福祉法第４０条第１項第２号から第</w:t>
      </w:r>
      <w:r w:rsidR="00FC4E26">
        <w:rPr>
          <w:rFonts w:asciiTheme="majorEastAsia" w:eastAsiaTheme="majorEastAsia" w:hAnsiTheme="majorEastAsia" w:cstheme="minorBidi" w:hint="eastAsia"/>
          <w:color w:val="auto"/>
          <w:kern w:val="2"/>
          <w:sz w:val="24"/>
        </w:rPr>
        <w:t>５</w:t>
      </w:r>
      <w:r w:rsidRPr="000C57CD">
        <w:rPr>
          <w:rFonts w:asciiTheme="majorEastAsia" w:eastAsiaTheme="majorEastAsia" w:hAnsiTheme="majorEastAsia" w:cstheme="minorBidi" w:hint="eastAsia"/>
          <w:color w:val="auto"/>
          <w:kern w:val="2"/>
          <w:sz w:val="24"/>
        </w:rPr>
        <w:t>号までに規定する欠格事由</w:t>
      </w:r>
    </w:p>
    <w:p w14:paraId="395DE14B" w14:textId="77777777" w:rsidR="008A30EF" w:rsidRPr="008A30EF" w:rsidRDefault="008A30EF" w:rsidP="000C57CD">
      <w:pPr>
        <w:overflowPunct/>
        <w:adjustRightInd/>
        <w:ind w:left="220" w:hangingChars="100" w:hanging="220"/>
        <w:jc w:val="left"/>
        <w:textAlignment w:val="auto"/>
        <w:rPr>
          <w:rFonts w:asciiTheme="majorEastAsia" w:eastAsiaTheme="majorEastAsia" w:hAnsiTheme="majorEastAsia" w:cstheme="minorBidi"/>
          <w:color w:val="auto"/>
          <w:kern w:val="2"/>
          <w:sz w:val="24"/>
        </w:rPr>
      </w:pPr>
      <w:r>
        <w:rPr>
          <w:rFonts w:asciiTheme="majorEastAsia" w:eastAsiaTheme="majorEastAsia" w:hAnsiTheme="majorEastAsia" w:cstheme="minorBidi" w:hint="eastAsia"/>
          <w:color w:val="auto"/>
          <w:kern w:val="2"/>
          <w:sz w:val="24"/>
        </w:rPr>
        <w:t>（１）法人</w:t>
      </w:r>
    </w:p>
    <w:p w14:paraId="6198BA4F" w14:textId="77777777" w:rsidR="000C57CD" w:rsidRPr="00FE6BB4" w:rsidRDefault="008A30EF" w:rsidP="000C57CD">
      <w:pPr>
        <w:overflowPunct/>
        <w:adjustRightInd/>
        <w:ind w:left="439" w:hangingChars="200" w:hanging="439"/>
        <w:jc w:val="left"/>
        <w:textAlignment w:val="auto"/>
        <w:rPr>
          <w:rFonts w:asciiTheme="majorEastAsia" w:eastAsiaTheme="majorEastAsia" w:hAnsiTheme="majorEastAsia" w:cstheme="minorBidi"/>
          <w:color w:val="auto"/>
          <w:kern w:val="2"/>
          <w:sz w:val="24"/>
        </w:rPr>
      </w:pPr>
      <w:r>
        <w:rPr>
          <w:rFonts w:asciiTheme="majorEastAsia" w:eastAsiaTheme="majorEastAsia" w:hAnsiTheme="majorEastAsia" w:cstheme="minorBidi" w:hint="eastAsia"/>
          <w:color w:val="auto"/>
          <w:kern w:val="2"/>
          <w:sz w:val="24"/>
        </w:rPr>
        <w:t>（２</w:t>
      </w:r>
      <w:r w:rsidR="000C57CD" w:rsidRPr="00FE6BB4">
        <w:rPr>
          <w:rFonts w:asciiTheme="majorEastAsia" w:eastAsiaTheme="majorEastAsia" w:hAnsiTheme="majorEastAsia" w:cstheme="minorBidi" w:hint="eastAsia"/>
          <w:color w:val="auto"/>
          <w:kern w:val="2"/>
          <w:sz w:val="24"/>
        </w:rPr>
        <w:t>）精神の機能の障害により職務を適正に執行するに当たって必要な認知、判断及び意思疎通を適切に行うことができない者</w:t>
      </w:r>
    </w:p>
    <w:p w14:paraId="3B304E27" w14:textId="77777777" w:rsidR="000C57CD" w:rsidRPr="000C57CD" w:rsidRDefault="008A30EF" w:rsidP="000C57CD">
      <w:pPr>
        <w:overflowPunct/>
        <w:adjustRightInd/>
        <w:ind w:left="439" w:hangingChars="200" w:hanging="439"/>
        <w:jc w:val="left"/>
        <w:textAlignment w:val="auto"/>
        <w:rPr>
          <w:rFonts w:asciiTheme="majorEastAsia" w:eastAsiaTheme="majorEastAsia" w:hAnsiTheme="majorEastAsia" w:cstheme="minorBidi"/>
          <w:color w:val="auto"/>
          <w:kern w:val="2"/>
          <w:sz w:val="24"/>
        </w:rPr>
      </w:pPr>
      <w:r>
        <w:rPr>
          <w:rFonts w:asciiTheme="majorEastAsia" w:eastAsiaTheme="majorEastAsia" w:hAnsiTheme="majorEastAsia" w:cstheme="minorBidi" w:hint="eastAsia"/>
          <w:color w:val="auto"/>
          <w:kern w:val="2"/>
          <w:sz w:val="24"/>
        </w:rPr>
        <w:t>（３</w:t>
      </w:r>
      <w:r w:rsidR="000C57CD" w:rsidRPr="000C57CD">
        <w:rPr>
          <w:rFonts w:asciiTheme="majorEastAsia" w:eastAsiaTheme="majorEastAsia" w:hAnsiTheme="majorEastAsia" w:cstheme="minorBidi" w:hint="eastAsia"/>
          <w:color w:val="auto"/>
          <w:kern w:val="2"/>
          <w:sz w:val="24"/>
        </w:rPr>
        <w:t>）生活保護法、児童福祉法、老人福祉法、身体障害者福祉法又はこの法律の規定に違反して刑に処せられ、その執行を終わり、又は執行を受けることがなくなるまでの者</w:t>
      </w:r>
    </w:p>
    <w:p w14:paraId="473305C2" w14:textId="77777777" w:rsidR="000C57CD" w:rsidRPr="000C57CD" w:rsidRDefault="008A30EF" w:rsidP="000C57CD">
      <w:pPr>
        <w:overflowPunct/>
        <w:adjustRightInd/>
        <w:ind w:left="439" w:hangingChars="200" w:hanging="439"/>
        <w:jc w:val="left"/>
        <w:textAlignment w:val="auto"/>
        <w:rPr>
          <w:rFonts w:asciiTheme="majorEastAsia" w:eastAsiaTheme="majorEastAsia" w:hAnsiTheme="majorEastAsia" w:cstheme="minorBidi"/>
          <w:color w:val="auto"/>
          <w:kern w:val="2"/>
          <w:sz w:val="24"/>
        </w:rPr>
      </w:pPr>
      <w:r>
        <w:rPr>
          <w:rFonts w:asciiTheme="majorEastAsia" w:eastAsiaTheme="majorEastAsia" w:hAnsiTheme="majorEastAsia" w:cstheme="minorBidi" w:hint="eastAsia"/>
          <w:color w:val="auto"/>
          <w:kern w:val="2"/>
          <w:sz w:val="24"/>
        </w:rPr>
        <w:t>（４</w:t>
      </w:r>
      <w:r w:rsidR="000C57CD" w:rsidRPr="000C57CD">
        <w:rPr>
          <w:rFonts w:asciiTheme="majorEastAsia" w:eastAsiaTheme="majorEastAsia" w:hAnsiTheme="majorEastAsia" w:cstheme="minorBidi" w:hint="eastAsia"/>
          <w:color w:val="auto"/>
          <w:kern w:val="2"/>
          <w:sz w:val="24"/>
        </w:rPr>
        <w:t>）禁固以上の刑に処せられ、その執行を終わり、又は執行受けることがなくなるまでの者</w:t>
      </w:r>
    </w:p>
    <w:p w14:paraId="0B70CA48" w14:textId="77777777" w:rsidR="000C57CD" w:rsidRDefault="008A30EF" w:rsidP="000C57CD">
      <w:pPr>
        <w:overflowPunct/>
        <w:adjustRightInd/>
        <w:jc w:val="left"/>
        <w:textAlignment w:val="auto"/>
        <w:rPr>
          <w:rFonts w:asciiTheme="majorEastAsia" w:eastAsiaTheme="majorEastAsia" w:hAnsiTheme="majorEastAsia" w:cstheme="minorBidi"/>
          <w:color w:val="auto"/>
          <w:kern w:val="2"/>
          <w:sz w:val="24"/>
        </w:rPr>
      </w:pPr>
      <w:r>
        <w:rPr>
          <w:rFonts w:asciiTheme="majorEastAsia" w:eastAsiaTheme="majorEastAsia" w:hAnsiTheme="majorEastAsia" w:cstheme="minorBidi" w:hint="eastAsia"/>
          <w:color w:val="auto"/>
          <w:kern w:val="2"/>
          <w:sz w:val="24"/>
        </w:rPr>
        <w:t>（５</w:t>
      </w:r>
      <w:r w:rsidR="000C57CD" w:rsidRPr="000C57CD">
        <w:rPr>
          <w:rFonts w:asciiTheme="majorEastAsia" w:eastAsiaTheme="majorEastAsia" w:hAnsiTheme="majorEastAsia" w:cstheme="minorBidi" w:hint="eastAsia"/>
          <w:color w:val="auto"/>
          <w:kern w:val="2"/>
          <w:sz w:val="24"/>
        </w:rPr>
        <w:t>）所轄庁の解散命令により解散を命ぜられた社会福祉法人の解散当時の役員</w:t>
      </w:r>
    </w:p>
    <w:p w14:paraId="495A8B52" w14:textId="3A2FA5F4" w:rsidR="00904E4C" w:rsidRPr="000C57CD" w:rsidRDefault="00904E4C" w:rsidP="00904E4C">
      <w:pPr>
        <w:overflowPunct/>
        <w:adjustRightInd/>
        <w:ind w:leftChars="50" w:left="325" w:hangingChars="100" w:hanging="220"/>
        <w:jc w:val="left"/>
        <w:textAlignment w:val="auto"/>
        <w:rPr>
          <w:rFonts w:asciiTheme="majorEastAsia" w:eastAsiaTheme="majorEastAsia" w:hAnsiTheme="majorEastAsia" w:cstheme="minorBidi"/>
          <w:color w:val="auto"/>
          <w:kern w:val="2"/>
          <w:sz w:val="24"/>
        </w:rPr>
      </w:pPr>
      <w:r>
        <w:rPr>
          <w:rFonts w:asciiTheme="majorEastAsia" w:eastAsiaTheme="majorEastAsia" w:hAnsiTheme="majorEastAsia" w:cstheme="minorBidi" w:hint="eastAsia"/>
          <w:color w:val="auto"/>
          <w:kern w:val="2"/>
          <w:sz w:val="24"/>
        </w:rPr>
        <w:t>(６)</w:t>
      </w:r>
      <w:r>
        <w:rPr>
          <w:rFonts w:asciiTheme="majorEastAsia" w:eastAsiaTheme="majorEastAsia" w:hAnsiTheme="majorEastAsia" w:cstheme="minorBidi"/>
          <w:color w:val="auto"/>
          <w:kern w:val="2"/>
          <w:sz w:val="24"/>
        </w:rPr>
        <w:t xml:space="preserve"> </w:t>
      </w:r>
      <w:r>
        <w:rPr>
          <w:rFonts w:asciiTheme="majorEastAsia" w:eastAsiaTheme="majorEastAsia" w:hAnsiTheme="majorEastAsia" w:cstheme="minorBidi" w:hint="eastAsia"/>
          <w:color w:val="auto"/>
          <w:kern w:val="2"/>
          <w:sz w:val="24"/>
        </w:rPr>
        <w:t>暴力団員による不当な行為の防止等に関する法律(平成三年法律第七十七号)第二条第六号に規定する暴力団員(以下、「暴力団員」という。)又は暴力団員でなくなった日から五年を経過しない者</w:t>
      </w:r>
    </w:p>
    <w:p w14:paraId="010CE7BA" w14:textId="77777777" w:rsidR="00563297" w:rsidRDefault="00563297" w:rsidP="000C57CD">
      <w:pPr>
        <w:overflowPunct/>
        <w:adjustRightInd/>
        <w:jc w:val="left"/>
        <w:textAlignment w:val="auto"/>
        <w:rPr>
          <w:rFonts w:asciiTheme="majorEastAsia" w:eastAsiaTheme="majorEastAsia" w:hAnsiTheme="majorEastAsia" w:cstheme="minorBidi"/>
          <w:color w:val="auto"/>
          <w:kern w:val="2"/>
          <w:sz w:val="24"/>
          <w:u w:val="wave"/>
        </w:rPr>
      </w:pPr>
    </w:p>
    <w:p w14:paraId="67228D8E" w14:textId="77777777" w:rsidR="00563297" w:rsidRDefault="00563297" w:rsidP="00563297">
      <w:pPr>
        <w:overflowPunct/>
        <w:adjustRightInd/>
        <w:ind w:leftChars="100" w:left="210"/>
        <w:jc w:val="left"/>
        <w:textAlignment w:val="auto"/>
        <w:rPr>
          <w:rFonts w:asciiTheme="majorEastAsia" w:eastAsiaTheme="majorEastAsia" w:hAnsiTheme="majorEastAsia" w:cstheme="minorBidi"/>
          <w:color w:val="auto"/>
          <w:kern w:val="2"/>
          <w:sz w:val="20"/>
          <w:szCs w:val="20"/>
        </w:rPr>
      </w:pPr>
      <w:r w:rsidRPr="00563297">
        <w:rPr>
          <w:rFonts w:asciiTheme="majorEastAsia" w:eastAsiaTheme="majorEastAsia" w:hAnsiTheme="majorEastAsia" w:cstheme="minorBidi" w:hint="eastAsia"/>
          <w:color w:val="auto"/>
          <w:kern w:val="2"/>
          <w:sz w:val="20"/>
          <w:szCs w:val="20"/>
        </w:rPr>
        <w:t>※「精神の機能の障害により職務を適正に執行するに当たって必要な認知、判断及び意思疎通を適切に行うことがで</w:t>
      </w:r>
    </w:p>
    <w:p w14:paraId="339D6943" w14:textId="77777777" w:rsidR="000C57CD" w:rsidRPr="00563297" w:rsidRDefault="00563297" w:rsidP="00563297">
      <w:pPr>
        <w:overflowPunct/>
        <w:adjustRightInd/>
        <w:ind w:leftChars="100" w:left="210" w:firstLineChars="200" w:firstLine="359"/>
        <w:jc w:val="left"/>
        <w:textAlignment w:val="auto"/>
        <w:rPr>
          <w:rFonts w:asciiTheme="majorEastAsia" w:eastAsiaTheme="majorEastAsia" w:hAnsiTheme="majorEastAsia" w:cstheme="minorBidi"/>
          <w:color w:val="auto"/>
          <w:kern w:val="2"/>
          <w:sz w:val="20"/>
          <w:szCs w:val="20"/>
        </w:rPr>
      </w:pPr>
      <w:r w:rsidRPr="00563297">
        <w:rPr>
          <w:rFonts w:asciiTheme="majorEastAsia" w:eastAsiaTheme="majorEastAsia" w:hAnsiTheme="majorEastAsia" w:cstheme="minorBidi" w:hint="eastAsia"/>
          <w:color w:val="auto"/>
          <w:kern w:val="2"/>
          <w:sz w:val="20"/>
          <w:szCs w:val="20"/>
        </w:rPr>
        <w:t>きない者」かどうかの確認方法について</w:t>
      </w:r>
    </w:p>
    <w:p w14:paraId="38DC0B21" w14:textId="77777777" w:rsidR="00563297" w:rsidRPr="00563297" w:rsidRDefault="00563297" w:rsidP="00563297">
      <w:pPr>
        <w:overflowPunct/>
        <w:adjustRightInd/>
        <w:ind w:leftChars="400" w:left="838"/>
        <w:jc w:val="left"/>
        <w:textAlignment w:val="auto"/>
        <w:rPr>
          <w:rFonts w:asciiTheme="majorEastAsia" w:eastAsiaTheme="majorEastAsia" w:hAnsiTheme="majorEastAsia" w:cstheme="minorBidi"/>
          <w:color w:val="auto"/>
          <w:kern w:val="2"/>
          <w:sz w:val="20"/>
          <w:szCs w:val="20"/>
        </w:rPr>
      </w:pPr>
      <w:r>
        <w:rPr>
          <w:rFonts w:asciiTheme="majorEastAsia" w:eastAsiaTheme="majorEastAsia" w:hAnsiTheme="majorEastAsia" w:cstheme="minorBidi" w:hint="eastAsia"/>
          <w:color w:val="auto"/>
          <w:kern w:val="2"/>
          <w:sz w:val="20"/>
          <w:szCs w:val="20"/>
        </w:rPr>
        <w:t>厚生</w:t>
      </w:r>
      <w:r w:rsidRPr="00563297">
        <w:rPr>
          <w:rFonts w:asciiTheme="majorEastAsia" w:eastAsiaTheme="majorEastAsia" w:hAnsiTheme="majorEastAsia" w:cstheme="minorBidi" w:hint="eastAsia"/>
          <w:color w:val="auto"/>
          <w:kern w:val="2"/>
          <w:sz w:val="20"/>
          <w:szCs w:val="20"/>
        </w:rPr>
        <w:t>労働省</w:t>
      </w:r>
      <w:r>
        <w:rPr>
          <w:rFonts w:asciiTheme="majorEastAsia" w:eastAsiaTheme="majorEastAsia" w:hAnsiTheme="majorEastAsia" w:cstheme="minorBidi" w:hint="eastAsia"/>
          <w:color w:val="auto"/>
          <w:kern w:val="2"/>
          <w:sz w:val="20"/>
          <w:szCs w:val="20"/>
        </w:rPr>
        <w:t>社会・援護局福祉基盤課</w:t>
      </w:r>
      <w:r w:rsidRPr="00563297">
        <w:rPr>
          <w:rFonts w:asciiTheme="majorEastAsia" w:eastAsiaTheme="majorEastAsia" w:hAnsiTheme="majorEastAsia" w:cstheme="minorBidi" w:hint="eastAsia"/>
          <w:color w:val="auto"/>
          <w:kern w:val="2"/>
          <w:sz w:val="20"/>
          <w:szCs w:val="20"/>
        </w:rPr>
        <w:t>令和元年9月13日</w:t>
      </w:r>
      <w:r>
        <w:rPr>
          <w:rFonts w:asciiTheme="majorEastAsia" w:eastAsiaTheme="majorEastAsia" w:hAnsiTheme="majorEastAsia" w:cstheme="minorBidi" w:hint="eastAsia"/>
          <w:color w:val="auto"/>
          <w:kern w:val="2"/>
          <w:sz w:val="20"/>
          <w:szCs w:val="20"/>
        </w:rPr>
        <w:t>事務連絡にて、誓約書等により候補者本人にこれらの者に該当しないことの確認を行う方法で差し支えないが、必要に応じて法人の判断により医師の診断書等により確認することが考えられる。なお、成年被後見人又は被保佐人であることのみをもって当該欠格事由に当たるとすることはできないことに留意が必要である。</w:t>
      </w:r>
    </w:p>
    <w:p w14:paraId="6CA3B805" w14:textId="77777777" w:rsidR="00563297" w:rsidRDefault="00563297" w:rsidP="000C57CD">
      <w:pPr>
        <w:overflowPunct/>
        <w:adjustRightInd/>
        <w:jc w:val="left"/>
        <w:textAlignment w:val="auto"/>
        <w:rPr>
          <w:rFonts w:asciiTheme="majorEastAsia" w:eastAsiaTheme="majorEastAsia" w:hAnsiTheme="majorEastAsia" w:cstheme="minorBidi"/>
          <w:color w:val="auto"/>
          <w:kern w:val="2"/>
          <w:sz w:val="20"/>
          <w:szCs w:val="20"/>
        </w:rPr>
      </w:pPr>
    </w:p>
    <w:p w14:paraId="684F7ED8" w14:textId="77777777" w:rsidR="000C57CD" w:rsidRPr="000C57CD" w:rsidRDefault="000C57CD" w:rsidP="000C57CD">
      <w:pPr>
        <w:overflowPunct/>
        <w:adjustRightInd/>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２　関係がある者</w:t>
      </w:r>
    </w:p>
    <w:p w14:paraId="4CC20EB7" w14:textId="77777777" w:rsidR="000C57CD" w:rsidRPr="000C57CD" w:rsidRDefault="000C57CD" w:rsidP="000C57CD">
      <w:pPr>
        <w:overflowPunct/>
        <w:adjustRightInd/>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（１）あなたの親族関係等</w:t>
      </w:r>
    </w:p>
    <w:p w14:paraId="4BBB720C" w14:textId="77777777" w:rsidR="000C57CD" w:rsidRPr="000C57CD" w:rsidRDefault="000C57CD" w:rsidP="000C57CD">
      <w:pPr>
        <w:overflowPunct/>
        <w:adjustRightInd/>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 xml:space="preserve">　　①　配偶者</w:t>
      </w:r>
    </w:p>
    <w:p w14:paraId="711321F4" w14:textId="77777777" w:rsidR="000C57CD" w:rsidRPr="000C57CD" w:rsidRDefault="000C57CD" w:rsidP="000C57CD">
      <w:pPr>
        <w:overflowPunct/>
        <w:adjustRightInd/>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 xml:space="preserve">　　②　三親等以内の親族</w:t>
      </w:r>
    </w:p>
    <w:p w14:paraId="060A878E" w14:textId="77777777" w:rsidR="000C57CD" w:rsidRPr="000C57CD" w:rsidRDefault="000C57CD" w:rsidP="000C57CD">
      <w:pPr>
        <w:overflowPunct/>
        <w:adjustRightInd/>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 xml:space="preserve">　　③　事実上婚姻関係と同様の状態にある者</w:t>
      </w:r>
    </w:p>
    <w:p w14:paraId="5CFEF414" w14:textId="77777777" w:rsidR="000C57CD" w:rsidRPr="000C57CD" w:rsidRDefault="000C57CD" w:rsidP="000C57CD">
      <w:pPr>
        <w:overflowPunct/>
        <w:adjustRightInd/>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 xml:space="preserve">　　④　使用人（個人的に雇用している者）</w:t>
      </w:r>
    </w:p>
    <w:p w14:paraId="3BE68486" w14:textId="77777777" w:rsidR="000C57CD" w:rsidRPr="000C57CD" w:rsidRDefault="000C57CD" w:rsidP="000C57CD">
      <w:pPr>
        <w:overflowPunct/>
        <w:adjustRightInd/>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 xml:space="preserve">　　⑤　あなたから受ける金銭その他の財産によって生計を維持している者</w:t>
      </w:r>
    </w:p>
    <w:p w14:paraId="1576D9AE" w14:textId="77777777" w:rsidR="000C57CD" w:rsidRPr="000C57CD" w:rsidRDefault="000C57CD" w:rsidP="000C57CD">
      <w:pPr>
        <w:overflowPunct/>
        <w:adjustRightInd/>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 xml:space="preserve">　　⑥　④又は</w:t>
      </w:r>
      <w:r w:rsidRPr="000C57CD">
        <w:rPr>
          <w:rFonts w:asciiTheme="majorEastAsia" w:eastAsiaTheme="majorEastAsia" w:hAnsiTheme="majorEastAsia" w:cs="Segoe UI Symbol" w:hint="eastAsia"/>
          <w:color w:val="auto"/>
          <w:kern w:val="2"/>
          <w:sz w:val="24"/>
        </w:rPr>
        <w:t>⑤</w:t>
      </w:r>
      <w:r w:rsidRPr="000C57CD">
        <w:rPr>
          <w:rFonts w:asciiTheme="majorEastAsia" w:eastAsiaTheme="majorEastAsia" w:hAnsiTheme="majorEastAsia" w:cstheme="minorBidi" w:hint="eastAsia"/>
          <w:color w:val="auto"/>
          <w:kern w:val="2"/>
          <w:sz w:val="24"/>
        </w:rPr>
        <w:t>に掲げるものの配偶者</w:t>
      </w:r>
    </w:p>
    <w:p w14:paraId="0B89A941" w14:textId="77777777" w:rsidR="000C57CD" w:rsidRPr="000C57CD" w:rsidRDefault="000C57CD" w:rsidP="000C57CD">
      <w:pPr>
        <w:overflowPunct/>
        <w:adjustRightInd/>
        <w:ind w:left="659" w:hangingChars="300" w:hanging="659"/>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 xml:space="preserve">　　⑦　③から⑤に掲げるものの三親等以内の親族であって、これらの者と生計を一にするもの</w:t>
      </w:r>
    </w:p>
    <w:p w14:paraId="3B2EC934" w14:textId="77777777" w:rsidR="000C57CD" w:rsidRPr="000C57CD" w:rsidRDefault="000C57CD" w:rsidP="000C57CD">
      <w:pPr>
        <w:overflowPunct/>
        <w:adjustRightInd/>
        <w:ind w:left="659" w:hangingChars="300" w:hanging="659"/>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（２）あなたの所属する他の団体における役員又は職員等</w:t>
      </w:r>
    </w:p>
    <w:p w14:paraId="0CE99846" w14:textId="77777777" w:rsidR="000C57CD" w:rsidRPr="000C57CD" w:rsidRDefault="000C57CD" w:rsidP="000C57CD">
      <w:pPr>
        <w:overflowPunct/>
        <w:adjustRightInd/>
        <w:ind w:left="659" w:hangingChars="300" w:hanging="659"/>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 xml:space="preserve">　　⑧　あなたが役員若しくは業務を執行する社員となっている他の同一の団体（社会福祉法人を除く。）の役員、業務を執行する社員又は職員</w:t>
      </w:r>
    </w:p>
    <w:p w14:paraId="78837ABC" w14:textId="77777777" w:rsidR="000C57CD" w:rsidRPr="000C57CD" w:rsidRDefault="000C57CD" w:rsidP="000C57CD">
      <w:pPr>
        <w:overflowPunct/>
        <w:adjustRightInd/>
        <w:ind w:left="659" w:hangingChars="300" w:hanging="659"/>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 xml:space="preserve">　　⑨　あなたが理事又は職員である他の社会福祉法人の理事又は職員</w:t>
      </w:r>
    </w:p>
    <w:p w14:paraId="67087F2C" w14:textId="77777777" w:rsidR="000C57CD" w:rsidRPr="000C57CD" w:rsidRDefault="000C57CD" w:rsidP="000C57CD">
      <w:pPr>
        <w:overflowPunct/>
        <w:adjustRightInd/>
        <w:ind w:left="659" w:hangingChars="300" w:hanging="659"/>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 xml:space="preserve">　　⑩　あなたが所属する次に掲げる団体の職員（国会議員及び地方公共団体の議会の議員を除く。）</w:t>
      </w:r>
    </w:p>
    <w:p w14:paraId="4C03A502" w14:textId="77777777" w:rsidR="000C57CD" w:rsidRPr="000C57CD" w:rsidRDefault="000C57CD" w:rsidP="000C57CD">
      <w:pPr>
        <w:overflowPunct/>
        <w:adjustRightInd/>
        <w:ind w:left="659" w:hangingChars="300" w:hanging="659"/>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 xml:space="preserve">　　　　国の機関、地方公共団体、独立行政法人、国立大学法人又は大学共同利用機関法人、地方独立行政法人、特殊法人又は認可法人</w:t>
      </w:r>
    </w:p>
    <w:p w14:paraId="0001C508" w14:textId="77777777" w:rsidR="000D269C" w:rsidRDefault="000D269C" w:rsidP="009868B6">
      <w:pPr>
        <w:adjustRightInd/>
        <w:snapToGrid w:val="0"/>
        <w:spacing w:line="240" w:lineRule="atLeast"/>
        <w:rPr>
          <w:rFonts w:cs="ＭＳ 明朝"/>
          <w:sz w:val="22"/>
          <w:szCs w:val="22"/>
        </w:rPr>
      </w:pPr>
    </w:p>
    <w:p w14:paraId="03B76BAB" w14:textId="1BBEC113" w:rsidR="009868B6" w:rsidRPr="009868B6" w:rsidRDefault="009868B6" w:rsidP="009868B6">
      <w:pPr>
        <w:adjustRightInd/>
        <w:snapToGrid w:val="0"/>
        <w:spacing w:line="240" w:lineRule="atLeast"/>
        <w:rPr>
          <w:rFonts w:ascii="ＭＳ 明朝" w:cs="Times New Roman"/>
          <w:spacing w:val="10"/>
          <w:sz w:val="22"/>
          <w:szCs w:val="22"/>
        </w:rPr>
      </w:pPr>
      <w:r>
        <w:rPr>
          <w:rFonts w:cs="ＭＳ 明朝" w:hint="eastAsia"/>
          <w:sz w:val="22"/>
          <w:szCs w:val="22"/>
        </w:rPr>
        <w:t>（</w:t>
      </w:r>
      <w:r w:rsidRPr="009868B6">
        <w:rPr>
          <w:rFonts w:cs="ＭＳ 明朝" w:hint="eastAsia"/>
          <w:sz w:val="22"/>
          <w:szCs w:val="22"/>
        </w:rPr>
        <w:t>参考様式３）</w:t>
      </w:r>
    </w:p>
    <w:p w14:paraId="2EAA2436" w14:textId="77777777" w:rsidR="009868B6" w:rsidRPr="009868B6" w:rsidRDefault="009868B6" w:rsidP="009868B6">
      <w:pPr>
        <w:adjustRightInd/>
        <w:snapToGrid w:val="0"/>
        <w:spacing w:line="240" w:lineRule="atLeast"/>
        <w:jc w:val="center"/>
        <w:rPr>
          <w:rFonts w:ascii="ＭＳ 明朝" w:cs="Times New Roman"/>
          <w:spacing w:val="10"/>
          <w:sz w:val="22"/>
          <w:szCs w:val="22"/>
        </w:rPr>
      </w:pPr>
      <w:r w:rsidRPr="009868B6">
        <w:rPr>
          <w:rFonts w:cs="ＭＳ 明朝" w:hint="eastAsia"/>
          <w:spacing w:val="10"/>
          <w:sz w:val="44"/>
          <w:szCs w:val="44"/>
        </w:rPr>
        <w:t>履　　歴　　書</w:t>
      </w:r>
    </w:p>
    <w:p w14:paraId="503C0215" w14:textId="77777777" w:rsidR="009868B6" w:rsidRPr="009868B6" w:rsidRDefault="009868B6" w:rsidP="009868B6">
      <w:pPr>
        <w:adjustRightInd/>
        <w:snapToGrid w:val="0"/>
        <w:spacing w:line="240" w:lineRule="atLeast"/>
        <w:rPr>
          <w:rFonts w:ascii="ＭＳ 明朝" w:cs="Times New Roman"/>
          <w:spacing w:val="10"/>
          <w:sz w:val="22"/>
          <w:szCs w:val="22"/>
        </w:rPr>
      </w:pPr>
      <w:r w:rsidRPr="009868B6">
        <w:rPr>
          <w:rFonts w:cs="Times New Roman"/>
          <w:sz w:val="22"/>
          <w:szCs w:val="22"/>
        </w:rPr>
        <w:t xml:space="preserve">                          </w:t>
      </w:r>
      <w:r w:rsidRPr="009868B6">
        <w:rPr>
          <w:rFonts w:cs="Times New Roman" w:hint="eastAsia"/>
          <w:sz w:val="22"/>
          <w:szCs w:val="22"/>
        </w:rPr>
        <w:t xml:space="preserve">　　　　　　　</w:t>
      </w:r>
      <w:r w:rsidRPr="009868B6">
        <w:rPr>
          <w:rFonts w:cs="Times New Roman"/>
          <w:sz w:val="22"/>
          <w:szCs w:val="22"/>
        </w:rPr>
        <w:t xml:space="preserve">            </w:t>
      </w:r>
      <w:r>
        <w:rPr>
          <w:rFonts w:cs="Times New Roman" w:hint="eastAsia"/>
          <w:sz w:val="22"/>
          <w:szCs w:val="22"/>
        </w:rPr>
        <w:t xml:space="preserve">　　　　　</w:t>
      </w:r>
      <w:r w:rsidRPr="009868B6">
        <w:rPr>
          <w:rFonts w:cs="Times New Roman"/>
          <w:sz w:val="22"/>
          <w:szCs w:val="22"/>
        </w:rPr>
        <w:t xml:space="preserve">  </w:t>
      </w:r>
      <w:r w:rsidRPr="009868B6">
        <w:rPr>
          <w:rFonts w:cs="Times New Roman" w:hint="eastAsia"/>
          <w:sz w:val="22"/>
          <w:szCs w:val="22"/>
        </w:rPr>
        <w:t xml:space="preserve">　</w:t>
      </w:r>
      <w:r w:rsidRPr="009868B6">
        <w:rPr>
          <w:rFonts w:cs="ＭＳ 明朝" w:hint="eastAsia"/>
          <w:sz w:val="22"/>
          <w:szCs w:val="22"/>
        </w:rPr>
        <w:t>令和　　年　　月　　日　現在</w:t>
      </w:r>
    </w:p>
    <w:tbl>
      <w:tblPr>
        <w:tblW w:w="953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843"/>
        <w:gridCol w:w="1807"/>
        <w:gridCol w:w="2891"/>
        <w:gridCol w:w="964"/>
        <w:gridCol w:w="241"/>
        <w:gridCol w:w="1807"/>
        <w:gridCol w:w="15"/>
      </w:tblGrid>
      <w:tr w:rsidR="009868B6" w:rsidRPr="009868B6" w14:paraId="3F03EFFF" w14:textId="77777777" w:rsidTr="003C7029">
        <w:trPr>
          <w:gridAfter w:val="1"/>
          <w:wAfter w:w="15" w:type="dxa"/>
          <w:trHeight w:val="358"/>
        </w:trPr>
        <w:tc>
          <w:tcPr>
            <w:tcW w:w="6505" w:type="dxa"/>
            <w:gridSpan w:val="4"/>
            <w:tcBorders>
              <w:top w:val="single" w:sz="4" w:space="0" w:color="000000"/>
              <w:left w:val="single" w:sz="4" w:space="0" w:color="000000"/>
              <w:bottom w:val="dashed" w:sz="4" w:space="0" w:color="000000"/>
              <w:right w:val="single" w:sz="4" w:space="0" w:color="000000"/>
            </w:tcBorders>
          </w:tcPr>
          <w:p w14:paraId="2928D0FF"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ＭＳ 明朝" w:hint="eastAsia"/>
                <w:sz w:val="22"/>
                <w:szCs w:val="22"/>
              </w:rPr>
              <w:t>ふりがな</w:t>
            </w:r>
            <w:r w:rsidRPr="009868B6">
              <w:rPr>
                <w:rFonts w:cs="Times New Roman"/>
                <w:sz w:val="22"/>
                <w:szCs w:val="22"/>
              </w:rPr>
              <w:t xml:space="preserve">      </w:t>
            </w:r>
          </w:p>
        </w:tc>
        <w:tc>
          <w:tcPr>
            <w:tcW w:w="964" w:type="dxa"/>
            <w:tcBorders>
              <w:top w:val="single" w:sz="4" w:space="0" w:color="000000"/>
              <w:left w:val="single" w:sz="4" w:space="0" w:color="000000"/>
              <w:bottom w:val="dashed" w:sz="4" w:space="0" w:color="000000"/>
              <w:right w:val="single" w:sz="4" w:space="0" w:color="000000"/>
            </w:tcBorders>
          </w:tcPr>
          <w:p w14:paraId="1DE699A9"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ＭＳ 明朝" w:hint="eastAsia"/>
                <w:sz w:val="22"/>
                <w:szCs w:val="22"/>
              </w:rPr>
              <w:t>男・女</w:t>
            </w:r>
          </w:p>
        </w:tc>
        <w:tc>
          <w:tcPr>
            <w:tcW w:w="241" w:type="dxa"/>
            <w:vMerge w:val="restart"/>
            <w:tcBorders>
              <w:top w:val="nil"/>
              <w:left w:val="single" w:sz="4" w:space="0" w:color="000000"/>
              <w:bottom w:val="nil"/>
              <w:right w:val="single" w:sz="4" w:space="0" w:color="000000"/>
            </w:tcBorders>
          </w:tcPr>
          <w:p w14:paraId="32A1A5C3"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1807" w:type="dxa"/>
            <w:vMerge w:val="restart"/>
            <w:tcBorders>
              <w:top w:val="single" w:sz="4" w:space="0" w:color="000000"/>
              <w:left w:val="single" w:sz="4" w:space="0" w:color="000000"/>
              <w:bottom w:val="nil"/>
              <w:right w:val="single" w:sz="4" w:space="0" w:color="000000"/>
            </w:tcBorders>
          </w:tcPr>
          <w:p w14:paraId="7E60FA9C"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spacing w:val="10"/>
                <w:sz w:val="22"/>
                <w:szCs w:val="22"/>
              </w:rPr>
            </w:pPr>
          </w:p>
          <w:p w14:paraId="697B2B87"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spacing w:val="10"/>
                <w:sz w:val="22"/>
                <w:szCs w:val="22"/>
              </w:rPr>
            </w:pPr>
            <w:r w:rsidRPr="009868B6">
              <w:rPr>
                <w:rFonts w:ascii="ＭＳ 明朝" w:cs="Times New Roman" w:hint="eastAsia"/>
                <w:spacing w:val="10"/>
                <w:sz w:val="22"/>
                <w:szCs w:val="22"/>
              </w:rPr>
              <w:t xml:space="preserve">　写真を添付</w:t>
            </w:r>
          </w:p>
          <w:p w14:paraId="3541D9CC"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spacing w:val="10"/>
                <w:sz w:val="22"/>
                <w:szCs w:val="22"/>
              </w:rPr>
            </w:pPr>
          </w:p>
          <w:p w14:paraId="3A4D3556"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p>
        </w:tc>
      </w:tr>
      <w:tr w:rsidR="009868B6" w:rsidRPr="009868B6" w14:paraId="6B53CB42" w14:textId="77777777" w:rsidTr="003C7029">
        <w:trPr>
          <w:gridAfter w:val="1"/>
          <w:wAfter w:w="15" w:type="dxa"/>
          <w:trHeight w:val="716"/>
        </w:trPr>
        <w:tc>
          <w:tcPr>
            <w:tcW w:w="6505" w:type="dxa"/>
            <w:gridSpan w:val="4"/>
            <w:tcBorders>
              <w:top w:val="dashed" w:sz="4" w:space="0" w:color="000000"/>
              <w:left w:val="single" w:sz="4" w:space="0" w:color="000000"/>
              <w:bottom w:val="single" w:sz="4" w:space="0" w:color="000000"/>
              <w:right w:val="single" w:sz="4" w:space="0" w:color="000000"/>
            </w:tcBorders>
          </w:tcPr>
          <w:p w14:paraId="151AD59E"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spacing w:val="10"/>
                <w:sz w:val="22"/>
                <w:szCs w:val="22"/>
              </w:rPr>
            </w:pPr>
            <w:r w:rsidRPr="009868B6">
              <w:rPr>
                <w:rFonts w:cs="ＭＳ 明朝" w:hint="eastAsia"/>
                <w:sz w:val="22"/>
                <w:szCs w:val="22"/>
              </w:rPr>
              <w:t>氏　　名</w:t>
            </w:r>
            <w:r w:rsidRPr="009868B6">
              <w:rPr>
                <w:rFonts w:cs="Times New Roman"/>
                <w:sz w:val="22"/>
                <w:szCs w:val="22"/>
              </w:rPr>
              <w:t xml:space="preserve">                       </w:t>
            </w:r>
          </w:p>
          <w:p w14:paraId="4181C8EB"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p>
        </w:tc>
        <w:tc>
          <w:tcPr>
            <w:tcW w:w="964" w:type="dxa"/>
            <w:tcBorders>
              <w:top w:val="dashed" w:sz="4" w:space="0" w:color="000000"/>
              <w:left w:val="single" w:sz="4" w:space="0" w:color="000000"/>
              <w:bottom w:val="single" w:sz="4" w:space="0" w:color="000000"/>
              <w:right w:val="single" w:sz="4" w:space="0" w:color="000000"/>
            </w:tcBorders>
          </w:tcPr>
          <w:p w14:paraId="2B05B3E4" w14:textId="77777777" w:rsidR="009868B6" w:rsidRPr="009868B6" w:rsidRDefault="009868B6" w:rsidP="009868B6">
            <w:pPr>
              <w:suppressAutoHyphens/>
              <w:kinsoku w:val="0"/>
              <w:wordWrap w:val="0"/>
              <w:autoSpaceDE w:val="0"/>
              <w:autoSpaceDN w:val="0"/>
              <w:spacing w:line="358" w:lineRule="atLeast"/>
              <w:jc w:val="center"/>
              <w:rPr>
                <w:rFonts w:ascii="ＭＳ 明朝" w:cs="Times New Roman"/>
                <w:color w:val="auto"/>
                <w:sz w:val="24"/>
                <w:szCs w:val="21"/>
              </w:rPr>
            </w:pPr>
          </w:p>
        </w:tc>
        <w:tc>
          <w:tcPr>
            <w:tcW w:w="241" w:type="dxa"/>
            <w:vMerge/>
            <w:tcBorders>
              <w:top w:val="nil"/>
              <w:left w:val="single" w:sz="4" w:space="0" w:color="000000"/>
              <w:bottom w:val="nil"/>
              <w:right w:val="single" w:sz="4" w:space="0" w:color="000000"/>
            </w:tcBorders>
          </w:tcPr>
          <w:p w14:paraId="14D30779" w14:textId="77777777" w:rsidR="009868B6" w:rsidRPr="009868B6" w:rsidRDefault="009868B6" w:rsidP="009868B6">
            <w:pPr>
              <w:overflowPunct/>
              <w:autoSpaceDE w:val="0"/>
              <w:autoSpaceDN w:val="0"/>
              <w:jc w:val="left"/>
              <w:textAlignment w:val="auto"/>
              <w:rPr>
                <w:rFonts w:ascii="ＭＳ 明朝" w:cs="Times New Roman"/>
                <w:color w:val="auto"/>
                <w:sz w:val="24"/>
                <w:szCs w:val="21"/>
              </w:rPr>
            </w:pPr>
          </w:p>
        </w:tc>
        <w:tc>
          <w:tcPr>
            <w:tcW w:w="1807" w:type="dxa"/>
            <w:vMerge/>
            <w:tcBorders>
              <w:top w:val="nil"/>
              <w:left w:val="single" w:sz="4" w:space="0" w:color="000000"/>
              <w:bottom w:val="nil"/>
              <w:right w:val="single" w:sz="4" w:space="0" w:color="000000"/>
            </w:tcBorders>
          </w:tcPr>
          <w:p w14:paraId="7ED27808" w14:textId="77777777" w:rsidR="009868B6" w:rsidRPr="009868B6" w:rsidRDefault="009868B6" w:rsidP="009868B6">
            <w:pPr>
              <w:overflowPunct/>
              <w:autoSpaceDE w:val="0"/>
              <w:autoSpaceDN w:val="0"/>
              <w:jc w:val="left"/>
              <w:textAlignment w:val="auto"/>
              <w:rPr>
                <w:rFonts w:ascii="ＭＳ 明朝" w:cs="Times New Roman"/>
                <w:color w:val="auto"/>
                <w:sz w:val="24"/>
                <w:szCs w:val="21"/>
              </w:rPr>
            </w:pPr>
          </w:p>
        </w:tc>
      </w:tr>
      <w:tr w:rsidR="009868B6" w:rsidRPr="009868B6" w14:paraId="4CF94D05" w14:textId="77777777" w:rsidTr="003C7029">
        <w:trPr>
          <w:gridAfter w:val="1"/>
          <w:wAfter w:w="15" w:type="dxa"/>
          <w:trHeight w:val="1074"/>
        </w:trPr>
        <w:tc>
          <w:tcPr>
            <w:tcW w:w="3614" w:type="dxa"/>
            <w:gridSpan w:val="3"/>
            <w:tcBorders>
              <w:top w:val="single" w:sz="4" w:space="0" w:color="000000"/>
              <w:left w:val="single" w:sz="4" w:space="0" w:color="000000"/>
              <w:bottom w:val="single" w:sz="4" w:space="0" w:color="000000"/>
              <w:right w:val="single" w:sz="4" w:space="0" w:color="000000"/>
            </w:tcBorders>
          </w:tcPr>
          <w:p w14:paraId="08A982AA" w14:textId="77777777" w:rsidR="009868B6" w:rsidRPr="009868B6" w:rsidRDefault="009868B6" w:rsidP="009868B6">
            <w:pPr>
              <w:suppressAutoHyphens/>
              <w:kinsoku w:val="0"/>
              <w:wordWrap w:val="0"/>
              <w:autoSpaceDE w:val="0"/>
              <w:autoSpaceDN w:val="0"/>
              <w:spacing w:line="358" w:lineRule="atLeast"/>
              <w:jc w:val="left"/>
              <w:rPr>
                <w:rFonts w:cs="ＭＳ 明朝"/>
                <w:sz w:val="22"/>
                <w:szCs w:val="22"/>
              </w:rPr>
            </w:pPr>
            <w:r w:rsidRPr="009868B6">
              <w:rPr>
                <w:rFonts w:cs="ＭＳ 明朝" w:hint="eastAsia"/>
                <w:sz w:val="22"/>
                <w:szCs w:val="22"/>
              </w:rPr>
              <w:t>生年月日</w:t>
            </w:r>
          </w:p>
          <w:p w14:paraId="6A066595" w14:textId="77777777" w:rsidR="009868B6" w:rsidRPr="009868B6" w:rsidRDefault="009868B6" w:rsidP="009868B6">
            <w:pPr>
              <w:suppressAutoHyphens/>
              <w:kinsoku w:val="0"/>
              <w:wordWrap w:val="0"/>
              <w:autoSpaceDE w:val="0"/>
              <w:autoSpaceDN w:val="0"/>
              <w:spacing w:line="358" w:lineRule="atLeast"/>
              <w:jc w:val="left"/>
              <w:rPr>
                <w:rFonts w:cs="Times New Roman"/>
                <w:sz w:val="22"/>
                <w:szCs w:val="22"/>
              </w:rPr>
            </w:pPr>
            <w:r w:rsidRPr="009868B6">
              <w:rPr>
                <w:rFonts w:cs="Times New Roman" w:hint="eastAsia"/>
                <w:sz w:val="22"/>
                <w:szCs w:val="22"/>
              </w:rPr>
              <w:t>大正・</w:t>
            </w:r>
            <w:r w:rsidRPr="009868B6">
              <w:rPr>
                <w:rFonts w:cs="ＭＳ 明朝" w:hint="eastAsia"/>
                <w:sz w:val="22"/>
                <w:szCs w:val="22"/>
              </w:rPr>
              <w:t>昭和・平成</w:t>
            </w:r>
          </w:p>
          <w:p w14:paraId="1273FD51" w14:textId="77777777" w:rsidR="009868B6" w:rsidRPr="009868B6" w:rsidRDefault="009868B6" w:rsidP="009868B6">
            <w:pPr>
              <w:suppressAutoHyphens/>
              <w:kinsoku w:val="0"/>
              <w:wordWrap w:val="0"/>
              <w:autoSpaceDE w:val="0"/>
              <w:autoSpaceDN w:val="0"/>
              <w:spacing w:line="358" w:lineRule="atLeast"/>
              <w:jc w:val="left"/>
              <w:rPr>
                <w:rFonts w:cs="ＭＳ 明朝"/>
                <w:sz w:val="22"/>
                <w:szCs w:val="22"/>
              </w:rPr>
            </w:pPr>
            <w:r w:rsidRPr="009868B6">
              <w:rPr>
                <w:rFonts w:cs="ＭＳ 明朝" w:hint="eastAsia"/>
                <w:sz w:val="22"/>
                <w:szCs w:val="22"/>
              </w:rPr>
              <w:t xml:space="preserve">        </w:t>
            </w:r>
            <w:r w:rsidRPr="009868B6">
              <w:rPr>
                <w:rFonts w:cs="Times New Roman" w:hint="eastAsia"/>
                <w:sz w:val="22"/>
                <w:szCs w:val="22"/>
              </w:rPr>
              <w:t xml:space="preserve">　</w:t>
            </w:r>
            <w:r w:rsidRPr="009868B6">
              <w:rPr>
                <w:rFonts w:cs="ＭＳ 明朝" w:hint="eastAsia"/>
                <w:sz w:val="22"/>
                <w:szCs w:val="22"/>
              </w:rPr>
              <w:t>年　　月　　日</w:t>
            </w:r>
          </w:p>
        </w:tc>
        <w:tc>
          <w:tcPr>
            <w:tcW w:w="3855" w:type="dxa"/>
            <w:gridSpan w:val="2"/>
            <w:tcBorders>
              <w:top w:val="single" w:sz="4" w:space="0" w:color="000000"/>
              <w:left w:val="single" w:sz="4" w:space="0" w:color="000000"/>
              <w:bottom w:val="single" w:sz="4" w:space="0" w:color="000000"/>
              <w:right w:val="single" w:sz="4" w:space="0" w:color="000000"/>
            </w:tcBorders>
          </w:tcPr>
          <w:p w14:paraId="06C9CD64"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spacing w:val="10"/>
                <w:sz w:val="22"/>
                <w:szCs w:val="22"/>
              </w:rPr>
            </w:pPr>
            <w:r w:rsidRPr="009868B6">
              <w:rPr>
                <w:rFonts w:cs="ＭＳ 明朝" w:hint="eastAsia"/>
                <w:sz w:val="22"/>
                <w:szCs w:val="22"/>
              </w:rPr>
              <w:t>本籍</w:t>
            </w:r>
          </w:p>
          <w:p w14:paraId="06D93B51"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spacing w:val="10"/>
                <w:sz w:val="22"/>
                <w:szCs w:val="22"/>
              </w:rPr>
            </w:pPr>
            <w:r w:rsidRPr="009868B6">
              <w:rPr>
                <w:rFonts w:cs="Times New Roman"/>
                <w:sz w:val="22"/>
                <w:szCs w:val="22"/>
              </w:rPr>
              <w:t xml:space="preserve">                      </w:t>
            </w:r>
            <w:r w:rsidRPr="009868B6">
              <w:rPr>
                <w:rFonts w:cs="ＭＳ 明朝" w:hint="eastAsia"/>
                <w:sz w:val="22"/>
                <w:szCs w:val="22"/>
              </w:rPr>
              <w:t xml:space="preserve">　都・道</w:t>
            </w:r>
          </w:p>
          <w:p w14:paraId="56C53890"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r w:rsidRPr="009868B6">
              <w:rPr>
                <w:rFonts w:cs="Times New Roman" w:hint="eastAsia"/>
                <w:sz w:val="22"/>
                <w:szCs w:val="22"/>
              </w:rPr>
              <w:t xml:space="preserve">　　</w:t>
            </w:r>
            <w:r w:rsidRPr="009868B6">
              <w:rPr>
                <w:rFonts w:cs="Times New Roman"/>
                <w:sz w:val="22"/>
                <w:szCs w:val="22"/>
              </w:rPr>
              <w:t xml:space="preserve">               </w:t>
            </w:r>
            <w:r w:rsidRPr="009868B6">
              <w:rPr>
                <w:rFonts w:cs="ＭＳ 明朝" w:hint="eastAsia"/>
                <w:sz w:val="22"/>
                <w:szCs w:val="22"/>
              </w:rPr>
              <w:t>府・県</w:t>
            </w:r>
          </w:p>
        </w:tc>
        <w:tc>
          <w:tcPr>
            <w:tcW w:w="241" w:type="dxa"/>
            <w:vMerge/>
            <w:tcBorders>
              <w:top w:val="nil"/>
              <w:left w:val="single" w:sz="4" w:space="0" w:color="000000"/>
              <w:bottom w:val="nil"/>
              <w:right w:val="single" w:sz="4" w:space="0" w:color="000000"/>
            </w:tcBorders>
          </w:tcPr>
          <w:p w14:paraId="6717D79C" w14:textId="77777777" w:rsidR="009868B6" w:rsidRPr="009868B6" w:rsidRDefault="009868B6" w:rsidP="009868B6">
            <w:pPr>
              <w:overflowPunct/>
              <w:autoSpaceDE w:val="0"/>
              <w:autoSpaceDN w:val="0"/>
              <w:jc w:val="left"/>
              <w:textAlignment w:val="auto"/>
              <w:rPr>
                <w:rFonts w:ascii="ＭＳ 明朝" w:cs="Times New Roman"/>
                <w:color w:val="auto"/>
                <w:sz w:val="24"/>
                <w:szCs w:val="21"/>
              </w:rPr>
            </w:pPr>
          </w:p>
        </w:tc>
        <w:tc>
          <w:tcPr>
            <w:tcW w:w="1807" w:type="dxa"/>
            <w:vMerge/>
            <w:tcBorders>
              <w:top w:val="nil"/>
              <w:left w:val="single" w:sz="4" w:space="0" w:color="000000"/>
              <w:bottom w:val="nil"/>
              <w:right w:val="single" w:sz="4" w:space="0" w:color="000000"/>
            </w:tcBorders>
          </w:tcPr>
          <w:p w14:paraId="18B759B6" w14:textId="77777777" w:rsidR="009868B6" w:rsidRPr="009868B6" w:rsidRDefault="009868B6" w:rsidP="009868B6">
            <w:pPr>
              <w:overflowPunct/>
              <w:autoSpaceDE w:val="0"/>
              <w:autoSpaceDN w:val="0"/>
              <w:jc w:val="left"/>
              <w:textAlignment w:val="auto"/>
              <w:rPr>
                <w:rFonts w:ascii="ＭＳ 明朝" w:cs="Times New Roman"/>
                <w:color w:val="auto"/>
                <w:sz w:val="24"/>
                <w:szCs w:val="21"/>
              </w:rPr>
            </w:pPr>
          </w:p>
        </w:tc>
      </w:tr>
      <w:tr w:rsidR="009868B6" w:rsidRPr="009868B6" w14:paraId="1C4B71D9" w14:textId="77777777" w:rsidTr="00563297">
        <w:trPr>
          <w:gridAfter w:val="1"/>
          <w:wAfter w:w="15" w:type="dxa"/>
          <w:trHeight w:val="364"/>
        </w:trPr>
        <w:tc>
          <w:tcPr>
            <w:tcW w:w="7469" w:type="dxa"/>
            <w:gridSpan w:val="5"/>
            <w:vMerge w:val="restart"/>
            <w:tcBorders>
              <w:top w:val="single" w:sz="4" w:space="0" w:color="000000"/>
              <w:left w:val="single" w:sz="4" w:space="0" w:color="000000"/>
              <w:bottom w:val="nil"/>
              <w:right w:val="single" w:sz="4" w:space="0" w:color="000000"/>
            </w:tcBorders>
          </w:tcPr>
          <w:p w14:paraId="130C919C"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spacing w:val="10"/>
                <w:sz w:val="22"/>
                <w:szCs w:val="22"/>
              </w:rPr>
            </w:pPr>
            <w:r w:rsidRPr="009868B6">
              <w:rPr>
                <w:rFonts w:cs="ＭＳ 明朝" w:hint="eastAsia"/>
                <w:sz w:val="22"/>
                <w:szCs w:val="22"/>
              </w:rPr>
              <w:t xml:space="preserve">現住所　〒　　　　　　　　</w:t>
            </w:r>
          </w:p>
          <w:p w14:paraId="643ACA83" w14:textId="77777777" w:rsidR="009868B6" w:rsidRDefault="009868B6" w:rsidP="009868B6">
            <w:pPr>
              <w:suppressAutoHyphens/>
              <w:kinsoku w:val="0"/>
              <w:wordWrap w:val="0"/>
              <w:autoSpaceDE w:val="0"/>
              <w:autoSpaceDN w:val="0"/>
              <w:spacing w:line="358" w:lineRule="atLeast"/>
              <w:jc w:val="left"/>
              <w:rPr>
                <w:rFonts w:ascii="ＭＳ 明朝" w:cs="Times New Roman"/>
                <w:spacing w:val="10"/>
                <w:sz w:val="22"/>
                <w:szCs w:val="22"/>
              </w:rPr>
            </w:pPr>
            <w:r w:rsidRPr="009868B6">
              <w:rPr>
                <w:rFonts w:cs="Times New Roman"/>
                <w:sz w:val="22"/>
                <w:szCs w:val="22"/>
              </w:rPr>
              <w:t xml:space="preserve">        </w:t>
            </w:r>
            <w:r w:rsidRPr="009868B6">
              <w:rPr>
                <w:rFonts w:cs="Times New Roman" w:hint="eastAsia"/>
                <w:sz w:val="22"/>
                <w:szCs w:val="22"/>
              </w:rPr>
              <w:t xml:space="preserve">　　　　　　　　　　</w:t>
            </w:r>
          </w:p>
          <w:p w14:paraId="49028F9D" w14:textId="77777777" w:rsidR="009868B6" w:rsidRDefault="009868B6" w:rsidP="009868B6">
            <w:pPr>
              <w:suppressAutoHyphens/>
              <w:kinsoku w:val="0"/>
              <w:wordWrap w:val="0"/>
              <w:autoSpaceDE w:val="0"/>
              <w:autoSpaceDN w:val="0"/>
              <w:spacing w:line="358" w:lineRule="atLeast"/>
              <w:jc w:val="left"/>
              <w:rPr>
                <w:rFonts w:cs="ＭＳ 明朝"/>
                <w:sz w:val="22"/>
                <w:szCs w:val="22"/>
              </w:rPr>
            </w:pPr>
            <w:r>
              <w:rPr>
                <w:rFonts w:ascii="ＭＳ 明朝" w:cs="Times New Roman" w:hint="eastAsia"/>
                <w:spacing w:val="10"/>
                <w:sz w:val="22"/>
                <w:szCs w:val="22"/>
              </w:rPr>
              <w:t>電話</w:t>
            </w:r>
            <w:r w:rsidRPr="009868B6">
              <w:rPr>
                <w:rFonts w:cs="ＭＳ 明朝" w:hint="eastAsia"/>
                <w:sz w:val="22"/>
                <w:szCs w:val="22"/>
              </w:rPr>
              <w:t xml:space="preserve">　　　　（　　　）　　　　</w:t>
            </w:r>
            <w:r>
              <w:rPr>
                <w:rFonts w:cs="ＭＳ 明朝" w:hint="eastAsia"/>
                <w:sz w:val="22"/>
                <w:szCs w:val="22"/>
              </w:rPr>
              <w:t xml:space="preserve">　　　　　携帯</w:t>
            </w:r>
          </w:p>
          <w:p w14:paraId="3E77F050" w14:textId="0DC9A5A7" w:rsidR="00904E4C" w:rsidRPr="009868B6" w:rsidRDefault="00904E4C" w:rsidP="009868B6">
            <w:pPr>
              <w:suppressAutoHyphens/>
              <w:kinsoku w:val="0"/>
              <w:wordWrap w:val="0"/>
              <w:autoSpaceDE w:val="0"/>
              <w:autoSpaceDN w:val="0"/>
              <w:spacing w:line="358" w:lineRule="atLeast"/>
              <w:jc w:val="left"/>
              <w:rPr>
                <w:rFonts w:ascii="ＭＳ 明朝" w:cs="Times New Roman"/>
                <w:spacing w:val="10"/>
                <w:sz w:val="22"/>
                <w:szCs w:val="22"/>
              </w:rPr>
            </w:pPr>
            <w:r>
              <w:rPr>
                <w:rFonts w:cs="ＭＳ 明朝" w:hint="eastAsia"/>
                <w:sz w:val="22"/>
                <w:szCs w:val="22"/>
              </w:rPr>
              <w:t xml:space="preserve">メールアドレス　</w:t>
            </w:r>
          </w:p>
        </w:tc>
        <w:tc>
          <w:tcPr>
            <w:tcW w:w="241" w:type="dxa"/>
            <w:vMerge/>
            <w:tcBorders>
              <w:top w:val="nil"/>
              <w:left w:val="single" w:sz="4" w:space="0" w:color="000000"/>
              <w:bottom w:val="nil"/>
              <w:right w:val="single" w:sz="4" w:space="0" w:color="000000"/>
            </w:tcBorders>
          </w:tcPr>
          <w:p w14:paraId="1A4AF60C" w14:textId="77777777" w:rsidR="009868B6" w:rsidRPr="009868B6" w:rsidRDefault="009868B6" w:rsidP="009868B6">
            <w:pPr>
              <w:overflowPunct/>
              <w:autoSpaceDE w:val="0"/>
              <w:autoSpaceDN w:val="0"/>
              <w:jc w:val="left"/>
              <w:textAlignment w:val="auto"/>
              <w:rPr>
                <w:rFonts w:ascii="ＭＳ 明朝" w:cs="Times New Roman"/>
                <w:color w:val="auto"/>
                <w:sz w:val="24"/>
                <w:szCs w:val="21"/>
              </w:rPr>
            </w:pPr>
          </w:p>
        </w:tc>
        <w:tc>
          <w:tcPr>
            <w:tcW w:w="1807" w:type="dxa"/>
            <w:vMerge/>
            <w:tcBorders>
              <w:top w:val="nil"/>
              <w:left w:val="single" w:sz="4" w:space="0" w:color="000000"/>
              <w:bottom w:val="single" w:sz="4" w:space="0" w:color="000000"/>
              <w:right w:val="single" w:sz="4" w:space="0" w:color="000000"/>
            </w:tcBorders>
          </w:tcPr>
          <w:p w14:paraId="48CDDAB0" w14:textId="77777777" w:rsidR="009868B6" w:rsidRPr="009868B6" w:rsidRDefault="009868B6" w:rsidP="009868B6">
            <w:pPr>
              <w:overflowPunct/>
              <w:autoSpaceDE w:val="0"/>
              <w:autoSpaceDN w:val="0"/>
              <w:jc w:val="left"/>
              <w:textAlignment w:val="auto"/>
              <w:rPr>
                <w:rFonts w:ascii="ＭＳ 明朝" w:cs="Times New Roman"/>
                <w:color w:val="auto"/>
                <w:sz w:val="24"/>
                <w:szCs w:val="21"/>
              </w:rPr>
            </w:pPr>
          </w:p>
        </w:tc>
      </w:tr>
      <w:tr w:rsidR="009868B6" w:rsidRPr="009868B6" w14:paraId="04042EEA" w14:textId="77777777" w:rsidTr="003C7029">
        <w:trPr>
          <w:trHeight w:val="716"/>
        </w:trPr>
        <w:tc>
          <w:tcPr>
            <w:tcW w:w="7469" w:type="dxa"/>
            <w:gridSpan w:val="5"/>
            <w:vMerge/>
            <w:tcBorders>
              <w:top w:val="nil"/>
              <w:left w:val="single" w:sz="4" w:space="0" w:color="000000"/>
              <w:bottom w:val="single" w:sz="4" w:space="0" w:color="000000"/>
              <w:right w:val="single" w:sz="4" w:space="0" w:color="000000"/>
            </w:tcBorders>
          </w:tcPr>
          <w:p w14:paraId="155B587E" w14:textId="77777777" w:rsidR="009868B6" w:rsidRPr="009868B6" w:rsidRDefault="009868B6" w:rsidP="009868B6">
            <w:pPr>
              <w:overflowPunct/>
              <w:autoSpaceDE w:val="0"/>
              <w:autoSpaceDN w:val="0"/>
              <w:jc w:val="left"/>
              <w:textAlignment w:val="auto"/>
              <w:rPr>
                <w:rFonts w:ascii="ＭＳ 明朝" w:cs="Times New Roman"/>
                <w:color w:val="auto"/>
                <w:sz w:val="24"/>
                <w:szCs w:val="21"/>
              </w:rPr>
            </w:pPr>
          </w:p>
        </w:tc>
        <w:tc>
          <w:tcPr>
            <w:tcW w:w="2063" w:type="dxa"/>
            <w:gridSpan w:val="3"/>
            <w:tcBorders>
              <w:top w:val="nil"/>
              <w:left w:val="single" w:sz="4" w:space="0" w:color="000000"/>
              <w:bottom w:val="single" w:sz="4" w:space="0" w:color="000000"/>
              <w:right w:val="nil"/>
            </w:tcBorders>
          </w:tcPr>
          <w:p w14:paraId="6C5E9843"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r>
      <w:tr w:rsidR="009868B6" w:rsidRPr="009868B6" w14:paraId="782474B3" w14:textId="77777777" w:rsidTr="003C7029">
        <w:trPr>
          <w:gridAfter w:val="1"/>
          <w:wAfter w:w="15" w:type="dxa"/>
          <w:trHeight w:val="358"/>
        </w:trPr>
        <w:tc>
          <w:tcPr>
            <w:tcW w:w="964" w:type="dxa"/>
            <w:tcBorders>
              <w:top w:val="single" w:sz="4" w:space="0" w:color="000000"/>
              <w:left w:val="single" w:sz="4" w:space="0" w:color="000000"/>
              <w:bottom w:val="single" w:sz="4" w:space="0" w:color="000000"/>
              <w:right w:val="single" w:sz="4" w:space="0" w:color="000000"/>
            </w:tcBorders>
          </w:tcPr>
          <w:p w14:paraId="2F888221" w14:textId="77777777" w:rsidR="009868B6" w:rsidRPr="009868B6" w:rsidRDefault="009868B6" w:rsidP="009868B6">
            <w:pPr>
              <w:suppressAutoHyphens/>
              <w:kinsoku w:val="0"/>
              <w:wordWrap w:val="0"/>
              <w:autoSpaceDE w:val="0"/>
              <w:autoSpaceDN w:val="0"/>
              <w:spacing w:line="358" w:lineRule="atLeast"/>
              <w:jc w:val="center"/>
              <w:rPr>
                <w:rFonts w:ascii="ＭＳ 明朝" w:cs="Times New Roman"/>
                <w:color w:val="auto"/>
                <w:sz w:val="24"/>
                <w:szCs w:val="21"/>
              </w:rPr>
            </w:pPr>
            <w:r w:rsidRPr="009868B6">
              <w:rPr>
                <w:rFonts w:cs="ＭＳ 明朝" w:hint="eastAsia"/>
                <w:sz w:val="22"/>
                <w:szCs w:val="22"/>
              </w:rPr>
              <w:t>年</w:t>
            </w:r>
          </w:p>
        </w:tc>
        <w:tc>
          <w:tcPr>
            <w:tcW w:w="843" w:type="dxa"/>
            <w:tcBorders>
              <w:top w:val="single" w:sz="4" w:space="0" w:color="000000"/>
              <w:left w:val="single" w:sz="4" w:space="0" w:color="000000"/>
              <w:bottom w:val="single" w:sz="4" w:space="0" w:color="000000"/>
              <w:right w:val="single" w:sz="4" w:space="0" w:color="000000"/>
            </w:tcBorders>
          </w:tcPr>
          <w:p w14:paraId="22F4EB88" w14:textId="77777777" w:rsidR="009868B6" w:rsidRPr="009868B6" w:rsidRDefault="009868B6" w:rsidP="009868B6">
            <w:pPr>
              <w:suppressAutoHyphens/>
              <w:kinsoku w:val="0"/>
              <w:wordWrap w:val="0"/>
              <w:autoSpaceDE w:val="0"/>
              <w:autoSpaceDN w:val="0"/>
              <w:spacing w:line="358" w:lineRule="atLeast"/>
              <w:jc w:val="center"/>
              <w:rPr>
                <w:rFonts w:ascii="ＭＳ 明朝" w:cs="Times New Roman"/>
                <w:color w:val="auto"/>
                <w:sz w:val="24"/>
                <w:szCs w:val="21"/>
              </w:rPr>
            </w:pPr>
            <w:r w:rsidRPr="009868B6">
              <w:rPr>
                <w:rFonts w:cs="ＭＳ 明朝" w:hint="eastAsia"/>
                <w:sz w:val="22"/>
                <w:szCs w:val="22"/>
              </w:rPr>
              <w:t>月</w:t>
            </w:r>
          </w:p>
        </w:tc>
        <w:tc>
          <w:tcPr>
            <w:tcW w:w="7710" w:type="dxa"/>
            <w:gridSpan w:val="5"/>
            <w:tcBorders>
              <w:top w:val="single" w:sz="4" w:space="0" w:color="000000"/>
              <w:left w:val="single" w:sz="4" w:space="0" w:color="000000"/>
              <w:bottom w:val="single" w:sz="4" w:space="0" w:color="000000"/>
              <w:right w:val="single" w:sz="4" w:space="0" w:color="000000"/>
            </w:tcBorders>
          </w:tcPr>
          <w:p w14:paraId="28FC7515" w14:textId="77777777" w:rsidR="009868B6" w:rsidRPr="009868B6" w:rsidRDefault="009868B6" w:rsidP="009868B6">
            <w:pPr>
              <w:suppressAutoHyphens/>
              <w:kinsoku w:val="0"/>
              <w:wordWrap w:val="0"/>
              <w:autoSpaceDE w:val="0"/>
              <w:autoSpaceDN w:val="0"/>
              <w:spacing w:line="358" w:lineRule="atLeast"/>
              <w:jc w:val="center"/>
              <w:rPr>
                <w:rFonts w:ascii="ＭＳ 明朝" w:cs="Times New Roman"/>
                <w:color w:val="auto"/>
                <w:sz w:val="24"/>
                <w:szCs w:val="21"/>
              </w:rPr>
            </w:pPr>
            <w:r w:rsidRPr="009868B6">
              <w:rPr>
                <w:rFonts w:cs="ＭＳ 明朝" w:hint="eastAsia"/>
                <w:sz w:val="22"/>
                <w:szCs w:val="22"/>
              </w:rPr>
              <w:t>主　　な　　学　　歴</w:t>
            </w:r>
          </w:p>
        </w:tc>
      </w:tr>
      <w:tr w:rsidR="009868B6" w:rsidRPr="009868B6" w14:paraId="4E73CDA0" w14:textId="77777777" w:rsidTr="003C7029">
        <w:trPr>
          <w:gridAfter w:val="1"/>
          <w:wAfter w:w="15" w:type="dxa"/>
          <w:trHeight w:val="358"/>
        </w:trPr>
        <w:tc>
          <w:tcPr>
            <w:tcW w:w="964" w:type="dxa"/>
            <w:tcBorders>
              <w:top w:val="single" w:sz="4" w:space="0" w:color="000000"/>
              <w:left w:val="single" w:sz="4" w:space="0" w:color="000000"/>
              <w:bottom w:val="dashed" w:sz="4" w:space="0" w:color="000000"/>
              <w:right w:val="single" w:sz="4" w:space="0" w:color="000000"/>
            </w:tcBorders>
          </w:tcPr>
          <w:p w14:paraId="299E0192"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r w:rsidRPr="009868B6">
              <w:rPr>
                <w:rFonts w:cs="Times New Roman" w:hint="eastAsia"/>
                <w:sz w:val="22"/>
                <w:szCs w:val="22"/>
              </w:rPr>
              <w:t xml:space="preserve">　</w:t>
            </w:r>
          </w:p>
        </w:tc>
        <w:tc>
          <w:tcPr>
            <w:tcW w:w="843" w:type="dxa"/>
            <w:tcBorders>
              <w:top w:val="single" w:sz="4" w:space="0" w:color="000000"/>
              <w:left w:val="single" w:sz="4" w:space="0" w:color="000000"/>
              <w:bottom w:val="dashed" w:sz="4" w:space="0" w:color="000000"/>
              <w:right w:val="single" w:sz="4" w:space="0" w:color="000000"/>
            </w:tcBorders>
          </w:tcPr>
          <w:p w14:paraId="2DAF1256"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r w:rsidRPr="009868B6">
              <w:rPr>
                <w:rFonts w:cs="Times New Roman" w:hint="eastAsia"/>
                <w:sz w:val="22"/>
                <w:szCs w:val="22"/>
              </w:rPr>
              <w:t xml:space="preserve">　</w:t>
            </w:r>
          </w:p>
        </w:tc>
        <w:tc>
          <w:tcPr>
            <w:tcW w:w="7710" w:type="dxa"/>
            <w:gridSpan w:val="5"/>
            <w:tcBorders>
              <w:top w:val="single" w:sz="4" w:space="0" w:color="000000"/>
              <w:left w:val="single" w:sz="4" w:space="0" w:color="000000"/>
              <w:bottom w:val="dashed" w:sz="4" w:space="0" w:color="000000"/>
              <w:right w:val="single" w:sz="4" w:space="0" w:color="000000"/>
            </w:tcBorders>
          </w:tcPr>
          <w:p w14:paraId="305F2DFB"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ＭＳ 明朝" w:hint="eastAsia"/>
                <w:sz w:val="22"/>
                <w:szCs w:val="22"/>
              </w:rPr>
              <w:t xml:space="preserve">　　　　　　　</w:t>
            </w:r>
          </w:p>
        </w:tc>
      </w:tr>
      <w:tr w:rsidR="009868B6" w:rsidRPr="009868B6" w14:paraId="0538A1CB" w14:textId="77777777" w:rsidTr="003C7029">
        <w:trPr>
          <w:gridAfter w:val="1"/>
          <w:wAfter w:w="15" w:type="dxa"/>
          <w:trHeight w:val="358"/>
        </w:trPr>
        <w:tc>
          <w:tcPr>
            <w:tcW w:w="964" w:type="dxa"/>
            <w:tcBorders>
              <w:top w:val="dashed" w:sz="4" w:space="0" w:color="000000"/>
              <w:left w:val="single" w:sz="4" w:space="0" w:color="000000"/>
              <w:bottom w:val="single" w:sz="4" w:space="0" w:color="000000"/>
              <w:right w:val="single" w:sz="4" w:space="0" w:color="000000"/>
            </w:tcBorders>
          </w:tcPr>
          <w:p w14:paraId="4BA44BFD"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843" w:type="dxa"/>
            <w:tcBorders>
              <w:top w:val="dashed" w:sz="4" w:space="0" w:color="000000"/>
              <w:left w:val="single" w:sz="4" w:space="0" w:color="000000"/>
              <w:bottom w:val="single" w:sz="4" w:space="0" w:color="000000"/>
              <w:right w:val="single" w:sz="4" w:space="0" w:color="000000"/>
            </w:tcBorders>
          </w:tcPr>
          <w:p w14:paraId="79041315"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7710" w:type="dxa"/>
            <w:gridSpan w:val="5"/>
            <w:tcBorders>
              <w:top w:val="dashed" w:sz="4" w:space="0" w:color="000000"/>
              <w:left w:val="single" w:sz="4" w:space="0" w:color="000000"/>
              <w:bottom w:val="single" w:sz="4" w:space="0" w:color="000000"/>
              <w:right w:val="single" w:sz="4" w:space="0" w:color="000000"/>
            </w:tcBorders>
          </w:tcPr>
          <w:p w14:paraId="2C5CF53B"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r>
      <w:tr w:rsidR="009868B6" w:rsidRPr="009868B6" w14:paraId="7CDEEEAA" w14:textId="77777777" w:rsidTr="003C7029">
        <w:trPr>
          <w:gridAfter w:val="1"/>
          <w:wAfter w:w="15" w:type="dxa"/>
          <w:trHeight w:val="358"/>
        </w:trPr>
        <w:tc>
          <w:tcPr>
            <w:tcW w:w="964" w:type="dxa"/>
            <w:tcBorders>
              <w:top w:val="single" w:sz="4" w:space="0" w:color="000000"/>
              <w:left w:val="single" w:sz="4" w:space="0" w:color="000000"/>
              <w:bottom w:val="single" w:sz="4" w:space="0" w:color="000000"/>
              <w:right w:val="single" w:sz="4" w:space="0" w:color="000000"/>
            </w:tcBorders>
          </w:tcPr>
          <w:p w14:paraId="68A3958D" w14:textId="77777777" w:rsidR="009868B6" w:rsidRPr="009868B6" w:rsidRDefault="009868B6" w:rsidP="009868B6">
            <w:pPr>
              <w:suppressAutoHyphens/>
              <w:kinsoku w:val="0"/>
              <w:wordWrap w:val="0"/>
              <w:autoSpaceDE w:val="0"/>
              <w:autoSpaceDN w:val="0"/>
              <w:spacing w:line="358" w:lineRule="atLeast"/>
              <w:jc w:val="center"/>
              <w:rPr>
                <w:rFonts w:ascii="ＭＳ 明朝" w:cs="Times New Roman"/>
                <w:color w:val="auto"/>
                <w:sz w:val="24"/>
                <w:szCs w:val="21"/>
              </w:rPr>
            </w:pPr>
            <w:r w:rsidRPr="009868B6">
              <w:rPr>
                <w:rFonts w:cs="ＭＳ 明朝" w:hint="eastAsia"/>
                <w:sz w:val="22"/>
                <w:szCs w:val="22"/>
              </w:rPr>
              <w:t>年</w:t>
            </w:r>
          </w:p>
        </w:tc>
        <w:tc>
          <w:tcPr>
            <w:tcW w:w="843" w:type="dxa"/>
            <w:tcBorders>
              <w:top w:val="single" w:sz="4" w:space="0" w:color="000000"/>
              <w:left w:val="single" w:sz="4" w:space="0" w:color="000000"/>
              <w:bottom w:val="single" w:sz="4" w:space="0" w:color="000000"/>
              <w:right w:val="single" w:sz="4" w:space="0" w:color="000000"/>
            </w:tcBorders>
          </w:tcPr>
          <w:p w14:paraId="66AD33E3" w14:textId="77777777" w:rsidR="009868B6" w:rsidRPr="009868B6" w:rsidRDefault="009868B6" w:rsidP="009868B6">
            <w:pPr>
              <w:suppressAutoHyphens/>
              <w:kinsoku w:val="0"/>
              <w:wordWrap w:val="0"/>
              <w:autoSpaceDE w:val="0"/>
              <w:autoSpaceDN w:val="0"/>
              <w:spacing w:line="358" w:lineRule="atLeast"/>
              <w:jc w:val="center"/>
              <w:rPr>
                <w:rFonts w:ascii="ＭＳ 明朝" w:cs="Times New Roman"/>
                <w:color w:val="auto"/>
                <w:sz w:val="24"/>
                <w:szCs w:val="21"/>
              </w:rPr>
            </w:pPr>
            <w:r w:rsidRPr="009868B6">
              <w:rPr>
                <w:rFonts w:cs="ＭＳ 明朝" w:hint="eastAsia"/>
                <w:sz w:val="22"/>
                <w:szCs w:val="22"/>
              </w:rPr>
              <w:t>月</w:t>
            </w:r>
          </w:p>
        </w:tc>
        <w:tc>
          <w:tcPr>
            <w:tcW w:w="7710" w:type="dxa"/>
            <w:gridSpan w:val="5"/>
            <w:tcBorders>
              <w:top w:val="single" w:sz="4" w:space="0" w:color="000000"/>
              <w:left w:val="single" w:sz="4" w:space="0" w:color="000000"/>
              <w:bottom w:val="single" w:sz="4" w:space="0" w:color="000000"/>
              <w:right w:val="single" w:sz="4" w:space="0" w:color="000000"/>
            </w:tcBorders>
          </w:tcPr>
          <w:p w14:paraId="1DAC7A5C" w14:textId="77777777" w:rsidR="009868B6" w:rsidRPr="009868B6" w:rsidRDefault="009868B6" w:rsidP="009868B6">
            <w:pPr>
              <w:suppressAutoHyphens/>
              <w:kinsoku w:val="0"/>
              <w:wordWrap w:val="0"/>
              <w:autoSpaceDE w:val="0"/>
              <w:autoSpaceDN w:val="0"/>
              <w:spacing w:line="358" w:lineRule="atLeast"/>
              <w:jc w:val="center"/>
              <w:rPr>
                <w:rFonts w:ascii="ＭＳ 明朝" w:cs="Times New Roman"/>
                <w:color w:val="auto"/>
                <w:sz w:val="24"/>
                <w:szCs w:val="21"/>
              </w:rPr>
            </w:pPr>
            <w:r w:rsidRPr="009868B6">
              <w:rPr>
                <w:rFonts w:cs="ＭＳ 明朝" w:hint="eastAsia"/>
                <w:sz w:val="22"/>
                <w:szCs w:val="22"/>
              </w:rPr>
              <w:t>職　　　　　　　　歴</w:t>
            </w:r>
          </w:p>
        </w:tc>
      </w:tr>
      <w:tr w:rsidR="009868B6" w:rsidRPr="009868B6" w14:paraId="2883C106" w14:textId="77777777" w:rsidTr="003C7029">
        <w:trPr>
          <w:gridAfter w:val="1"/>
          <w:wAfter w:w="15" w:type="dxa"/>
          <w:trHeight w:val="358"/>
        </w:trPr>
        <w:tc>
          <w:tcPr>
            <w:tcW w:w="964" w:type="dxa"/>
            <w:tcBorders>
              <w:top w:val="dashed" w:sz="4" w:space="0" w:color="000000"/>
              <w:left w:val="single" w:sz="4" w:space="0" w:color="000000"/>
              <w:bottom w:val="dashed" w:sz="4" w:space="0" w:color="000000"/>
              <w:right w:val="single" w:sz="4" w:space="0" w:color="000000"/>
            </w:tcBorders>
          </w:tcPr>
          <w:p w14:paraId="324DEE67"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843" w:type="dxa"/>
            <w:tcBorders>
              <w:top w:val="dashed" w:sz="4" w:space="0" w:color="000000"/>
              <w:left w:val="single" w:sz="4" w:space="0" w:color="000000"/>
              <w:bottom w:val="dashed" w:sz="4" w:space="0" w:color="000000"/>
              <w:right w:val="single" w:sz="4" w:space="0" w:color="000000"/>
            </w:tcBorders>
          </w:tcPr>
          <w:p w14:paraId="72BFAF5F"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7710" w:type="dxa"/>
            <w:gridSpan w:val="5"/>
            <w:tcBorders>
              <w:top w:val="dashed" w:sz="4" w:space="0" w:color="000000"/>
              <w:left w:val="single" w:sz="4" w:space="0" w:color="000000"/>
              <w:bottom w:val="dashed" w:sz="4" w:space="0" w:color="000000"/>
              <w:right w:val="single" w:sz="4" w:space="0" w:color="000000"/>
            </w:tcBorders>
          </w:tcPr>
          <w:p w14:paraId="3EB7B411"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r>
      <w:tr w:rsidR="009868B6" w:rsidRPr="009868B6" w14:paraId="414EE3AF" w14:textId="77777777" w:rsidTr="003C7029">
        <w:trPr>
          <w:gridAfter w:val="1"/>
          <w:wAfter w:w="15" w:type="dxa"/>
          <w:trHeight w:val="358"/>
        </w:trPr>
        <w:tc>
          <w:tcPr>
            <w:tcW w:w="964" w:type="dxa"/>
            <w:tcBorders>
              <w:top w:val="dashed" w:sz="4" w:space="0" w:color="000000"/>
              <w:left w:val="single" w:sz="4" w:space="0" w:color="000000"/>
              <w:bottom w:val="dashed" w:sz="4" w:space="0" w:color="000000"/>
              <w:right w:val="single" w:sz="4" w:space="0" w:color="000000"/>
            </w:tcBorders>
          </w:tcPr>
          <w:p w14:paraId="6190DCA4"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843" w:type="dxa"/>
            <w:tcBorders>
              <w:top w:val="dashed" w:sz="4" w:space="0" w:color="000000"/>
              <w:left w:val="single" w:sz="4" w:space="0" w:color="000000"/>
              <w:bottom w:val="dashed" w:sz="4" w:space="0" w:color="000000"/>
              <w:right w:val="single" w:sz="4" w:space="0" w:color="000000"/>
            </w:tcBorders>
          </w:tcPr>
          <w:p w14:paraId="0D6D7B23"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7710" w:type="dxa"/>
            <w:gridSpan w:val="5"/>
            <w:tcBorders>
              <w:top w:val="dashed" w:sz="4" w:space="0" w:color="000000"/>
              <w:left w:val="single" w:sz="4" w:space="0" w:color="000000"/>
              <w:bottom w:val="dashed" w:sz="4" w:space="0" w:color="000000"/>
              <w:right w:val="single" w:sz="4" w:space="0" w:color="000000"/>
            </w:tcBorders>
          </w:tcPr>
          <w:p w14:paraId="3C19B559"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r>
      <w:tr w:rsidR="009868B6" w:rsidRPr="009868B6" w14:paraId="67387933" w14:textId="77777777" w:rsidTr="003C7029">
        <w:trPr>
          <w:gridAfter w:val="1"/>
          <w:wAfter w:w="15" w:type="dxa"/>
          <w:trHeight w:val="358"/>
        </w:trPr>
        <w:tc>
          <w:tcPr>
            <w:tcW w:w="964" w:type="dxa"/>
            <w:tcBorders>
              <w:top w:val="dashed" w:sz="4" w:space="0" w:color="000000"/>
              <w:left w:val="single" w:sz="4" w:space="0" w:color="000000"/>
              <w:bottom w:val="single" w:sz="4" w:space="0" w:color="000000"/>
              <w:right w:val="single" w:sz="4" w:space="0" w:color="000000"/>
            </w:tcBorders>
          </w:tcPr>
          <w:p w14:paraId="0A818DF0"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843" w:type="dxa"/>
            <w:tcBorders>
              <w:top w:val="dashed" w:sz="4" w:space="0" w:color="000000"/>
              <w:left w:val="single" w:sz="4" w:space="0" w:color="000000"/>
              <w:bottom w:val="single" w:sz="4" w:space="0" w:color="000000"/>
              <w:right w:val="single" w:sz="4" w:space="0" w:color="000000"/>
            </w:tcBorders>
          </w:tcPr>
          <w:p w14:paraId="272EF01A"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7710" w:type="dxa"/>
            <w:gridSpan w:val="5"/>
            <w:tcBorders>
              <w:top w:val="dashed" w:sz="4" w:space="0" w:color="000000"/>
              <w:left w:val="single" w:sz="4" w:space="0" w:color="000000"/>
              <w:bottom w:val="single" w:sz="4" w:space="0" w:color="000000"/>
              <w:right w:val="single" w:sz="4" w:space="0" w:color="000000"/>
            </w:tcBorders>
          </w:tcPr>
          <w:p w14:paraId="4EBDECF6"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r>
      <w:tr w:rsidR="009868B6" w:rsidRPr="009868B6" w14:paraId="272ADD5D" w14:textId="77777777" w:rsidTr="003C7029">
        <w:trPr>
          <w:gridAfter w:val="1"/>
          <w:wAfter w:w="15" w:type="dxa"/>
          <w:trHeight w:val="358"/>
        </w:trPr>
        <w:tc>
          <w:tcPr>
            <w:tcW w:w="964" w:type="dxa"/>
            <w:tcBorders>
              <w:top w:val="single" w:sz="4" w:space="0" w:color="000000"/>
              <w:left w:val="single" w:sz="4" w:space="0" w:color="000000"/>
              <w:bottom w:val="single" w:sz="4" w:space="0" w:color="000000"/>
              <w:right w:val="single" w:sz="4" w:space="0" w:color="000000"/>
            </w:tcBorders>
          </w:tcPr>
          <w:p w14:paraId="7C8E7F94" w14:textId="77777777" w:rsidR="009868B6" w:rsidRPr="009868B6" w:rsidRDefault="009868B6" w:rsidP="009868B6">
            <w:pPr>
              <w:suppressAutoHyphens/>
              <w:kinsoku w:val="0"/>
              <w:wordWrap w:val="0"/>
              <w:autoSpaceDE w:val="0"/>
              <w:autoSpaceDN w:val="0"/>
              <w:spacing w:line="358" w:lineRule="atLeast"/>
              <w:jc w:val="center"/>
              <w:rPr>
                <w:rFonts w:ascii="ＭＳ 明朝" w:cs="Times New Roman"/>
                <w:color w:val="auto"/>
                <w:sz w:val="24"/>
                <w:szCs w:val="21"/>
              </w:rPr>
            </w:pPr>
            <w:r w:rsidRPr="009868B6">
              <w:rPr>
                <w:rFonts w:cs="ＭＳ 明朝" w:hint="eastAsia"/>
                <w:sz w:val="22"/>
                <w:szCs w:val="22"/>
              </w:rPr>
              <w:t>年</w:t>
            </w:r>
          </w:p>
        </w:tc>
        <w:tc>
          <w:tcPr>
            <w:tcW w:w="843" w:type="dxa"/>
            <w:tcBorders>
              <w:top w:val="single" w:sz="4" w:space="0" w:color="000000"/>
              <w:left w:val="single" w:sz="4" w:space="0" w:color="000000"/>
              <w:bottom w:val="single" w:sz="4" w:space="0" w:color="000000"/>
              <w:right w:val="single" w:sz="4" w:space="0" w:color="000000"/>
            </w:tcBorders>
          </w:tcPr>
          <w:p w14:paraId="01C139BF" w14:textId="77777777" w:rsidR="009868B6" w:rsidRPr="009868B6" w:rsidRDefault="009868B6" w:rsidP="009868B6">
            <w:pPr>
              <w:suppressAutoHyphens/>
              <w:kinsoku w:val="0"/>
              <w:wordWrap w:val="0"/>
              <w:autoSpaceDE w:val="0"/>
              <w:autoSpaceDN w:val="0"/>
              <w:spacing w:line="358" w:lineRule="atLeast"/>
              <w:jc w:val="center"/>
              <w:rPr>
                <w:rFonts w:ascii="ＭＳ 明朝" w:cs="Times New Roman"/>
                <w:color w:val="auto"/>
                <w:sz w:val="24"/>
                <w:szCs w:val="21"/>
              </w:rPr>
            </w:pPr>
            <w:r w:rsidRPr="009868B6">
              <w:rPr>
                <w:rFonts w:cs="ＭＳ 明朝" w:hint="eastAsia"/>
                <w:sz w:val="22"/>
                <w:szCs w:val="22"/>
              </w:rPr>
              <w:t>月</w:t>
            </w:r>
          </w:p>
        </w:tc>
        <w:tc>
          <w:tcPr>
            <w:tcW w:w="7710" w:type="dxa"/>
            <w:gridSpan w:val="5"/>
            <w:tcBorders>
              <w:top w:val="single" w:sz="4" w:space="0" w:color="000000"/>
              <w:left w:val="single" w:sz="4" w:space="0" w:color="000000"/>
              <w:bottom w:val="single" w:sz="4" w:space="0" w:color="000000"/>
              <w:right w:val="single" w:sz="4" w:space="0" w:color="000000"/>
            </w:tcBorders>
          </w:tcPr>
          <w:p w14:paraId="6CD0F3EE" w14:textId="77777777" w:rsidR="009868B6" w:rsidRPr="009868B6" w:rsidRDefault="009868B6" w:rsidP="009868B6">
            <w:pPr>
              <w:suppressAutoHyphens/>
              <w:kinsoku w:val="0"/>
              <w:wordWrap w:val="0"/>
              <w:autoSpaceDE w:val="0"/>
              <w:autoSpaceDN w:val="0"/>
              <w:spacing w:line="358" w:lineRule="atLeast"/>
              <w:jc w:val="center"/>
              <w:rPr>
                <w:rFonts w:ascii="ＭＳ 明朝" w:cs="Times New Roman"/>
                <w:color w:val="auto"/>
                <w:sz w:val="24"/>
                <w:szCs w:val="21"/>
              </w:rPr>
            </w:pPr>
            <w:r w:rsidRPr="009868B6">
              <w:rPr>
                <w:rFonts w:cs="ＭＳ 明朝" w:hint="eastAsia"/>
                <w:sz w:val="22"/>
                <w:szCs w:val="22"/>
              </w:rPr>
              <w:t>社　会　福　祉　事　業　活　動　歴</w:t>
            </w:r>
          </w:p>
        </w:tc>
      </w:tr>
      <w:tr w:rsidR="009868B6" w:rsidRPr="009868B6" w14:paraId="4F6B81F1" w14:textId="77777777" w:rsidTr="003C7029">
        <w:trPr>
          <w:gridAfter w:val="1"/>
          <w:wAfter w:w="15" w:type="dxa"/>
          <w:trHeight w:val="358"/>
        </w:trPr>
        <w:tc>
          <w:tcPr>
            <w:tcW w:w="964" w:type="dxa"/>
            <w:tcBorders>
              <w:top w:val="single" w:sz="4" w:space="0" w:color="000000"/>
              <w:left w:val="single" w:sz="4" w:space="0" w:color="000000"/>
              <w:bottom w:val="dashed" w:sz="4" w:space="0" w:color="000000"/>
              <w:right w:val="single" w:sz="4" w:space="0" w:color="000000"/>
            </w:tcBorders>
          </w:tcPr>
          <w:p w14:paraId="327AF28E"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p>
        </w:tc>
        <w:tc>
          <w:tcPr>
            <w:tcW w:w="843" w:type="dxa"/>
            <w:tcBorders>
              <w:top w:val="single" w:sz="4" w:space="0" w:color="000000"/>
              <w:left w:val="single" w:sz="4" w:space="0" w:color="000000"/>
              <w:bottom w:val="dashed" w:sz="4" w:space="0" w:color="000000"/>
              <w:right w:val="single" w:sz="4" w:space="0" w:color="000000"/>
            </w:tcBorders>
          </w:tcPr>
          <w:p w14:paraId="31B80D26"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p>
        </w:tc>
        <w:tc>
          <w:tcPr>
            <w:tcW w:w="7710" w:type="dxa"/>
            <w:gridSpan w:val="5"/>
            <w:tcBorders>
              <w:top w:val="single" w:sz="4" w:space="0" w:color="000000"/>
              <w:left w:val="single" w:sz="4" w:space="0" w:color="000000"/>
              <w:bottom w:val="dashed" w:sz="4" w:space="0" w:color="000000"/>
              <w:right w:val="single" w:sz="4" w:space="0" w:color="000000"/>
            </w:tcBorders>
          </w:tcPr>
          <w:p w14:paraId="7CDD434B"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r>
      <w:tr w:rsidR="009868B6" w:rsidRPr="009868B6" w14:paraId="6A92F971" w14:textId="77777777" w:rsidTr="003C7029">
        <w:trPr>
          <w:gridAfter w:val="1"/>
          <w:wAfter w:w="15" w:type="dxa"/>
          <w:trHeight w:val="358"/>
        </w:trPr>
        <w:tc>
          <w:tcPr>
            <w:tcW w:w="964" w:type="dxa"/>
            <w:tcBorders>
              <w:top w:val="dashed" w:sz="4" w:space="0" w:color="000000"/>
              <w:left w:val="single" w:sz="4" w:space="0" w:color="000000"/>
              <w:bottom w:val="dashed" w:sz="4" w:space="0" w:color="000000"/>
              <w:right w:val="single" w:sz="4" w:space="0" w:color="000000"/>
            </w:tcBorders>
          </w:tcPr>
          <w:p w14:paraId="6A64D164"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843" w:type="dxa"/>
            <w:tcBorders>
              <w:top w:val="dashed" w:sz="4" w:space="0" w:color="000000"/>
              <w:left w:val="single" w:sz="4" w:space="0" w:color="000000"/>
              <w:bottom w:val="dashed" w:sz="4" w:space="0" w:color="000000"/>
              <w:right w:val="single" w:sz="4" w:space="0" w:color="000000"/>
            </w:tcBorders>
          </w:tcPr>
          <w:p w14:paraId="38C1D72C"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7710" w:type="dxa"/>
            <w:gridSpan w:val="5"/>
            <w:tcBorders>
              <w:top w:val="dashed" w:sz="4" w:space="0" w:color="000000"/>
              <w:left w:val="single" w:sz="4" w:space="0" w:color="000000"/>
              <w:bottom w:val="dashed" w:sz="4" w:space="0" w:color="000000"/>
              <w:right w:val="single" w:sz="4" w:space="0" w:color="000000"/>
            </w:tcBorders>
          </w:tcPr>
          <w:p w14:paraId="7F6897C2"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r>
      <w:tr w:rsidR="009868B6" w:rsidRPr="009868B6" w14:paraId="2D4D70B0" w14:textId="77777777" w:rsidTr="003C7029">
        <w:trPr>
          <w:gridAfter w:val="1"/>
          <w:wAfter w:w="15" w:type="dxa"/>
          <w:trHeight w:val="358"/>
        </w:trPr>
        <w:tc>
          <w:tcPr>
            <w:tcW w:w="964" w:type="dxa"/>
            <w:tcBorders>
              <w:top w:val="dashed" w:sz="4" w:space="0" w:color="000000"/>
              <w:left w:val="single" w:sz="4" w:space="0" w:color="000000"/>
              <w:bottom w:val="dashed" w:sz="4" w:space="0" w:color="000000"/>
              <w:right w:val="single" w:sz="4" w:space="0" w:color="000000"/>
            </w:tcBorders>
          </w:tcPr>
          <w:p w14:paraId="23784995"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843" w:type="dxa"/>
            <w:tcBorders>
              <w:top w:val="dashed" w:sz="4" w:space="0" w:color="000000"/>
              <w:left w:val="single" w:sz="4" w:space="0" w:color="000000"/>
              <w:bottom w:val="dashed" w:sz="4" w:space="0" w:color="000000"/>
              <w:right w:val="single" w:sz="4" w:space="0" w:color="000000"/>
            </w:tcBorders>
          </w:tcPr>
          <w:p w14:paraId="58AB9153"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7710" w:type="dxa"/>
            <w:gridSpan w:val="5"/>
            <w:tcBorders>
              <w:top w:val="dashed" w:sz="4" w:space="0" w:color="000000"/>
              <w:left w:val="single" w:sz="4" w:space="0" w:color="000000"/>
              <w:bottom w:val="dashed" w:sz="4" w:space="0" w:color="000000"/>
              <w:right w:val="single" w:sz="4" w:space="0" w:color="000000"/>
            </w:tcBorders>
          </w:tcPr>
          <w:p w14:paraId="48F2FFD5"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r>
      <w:tr w:rsidR="009868B6" w:rsidRPr="009868B6" w14:paraId="1173FD1E" w14:textId="77777777" w:rsidTr="003C7029">
        <w:trPr>
          <w:gridAfter w:val="1"/>
          <w:wAfter w:w="15" w:type="dxa"/>
          <w:trHeight w:val="358"/>
        </w:trPr>
        <w:tc>
          <w:tcPr>
            <w:tcW w:w="964" w:type="dxa"/>
            <w:tcBorders>
              <w:top w:val="dashed" w:sz="4" w:space="0" w:color="000000"/>
              <w:left w:val="single" w:sz="4" w:space="0" w:color="000000"/>
              <w:bottom w:val="single" w:sz="4" w:space="0" w:color="000000"/>
              <w:right w:val="single" w:sz="4" w:space="0" w:color="000000"/>
            </w:tcBorders>
          </w:tcPr>
          <w:p w14:paraId="0EE8CF68"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843" w:type="dxa"/>
            <w:tcBorders>
              <w:top w:val="dashed" w:sz="4" w:space="0" w:color="000000"/>
              <w:left w:val="single" w:sz="4" w:space="0" w:color="000000"/>
              <w:bottom w:val="single" w:sz="4" w:space="0" w:color="000000"/>
              <w:right w:val="single" w:sz="4" w:space="0" w:color="000000"/>
            </w:tcBorders>
          </w:tcPr>
          <w:p w14:paraId="1469767E"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7710" w:type="dxa"/>
            <w:gridSpan w:val="5"/>
            <w:tcBorders>
              <w:top w:val="dashed" w:sz="4" w:space="0" w:color="000000"/>
              <w:left w:val="single" w:sz="4" w:space="0" w:color="000000"/>
              <w:bottom w:val="single" w:sz="4" w:space="0" w:color="000000"/>
              <w:right w:val="single" w:sz="4" w:space="0" w:color="000000"/>
            </w:tcBorders>
          </w:tcPr>
          <w:p w14:paraId="2CF36B9C"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r>
      <w:tr w:rsidR="009868B6" w:rsidRPr="009868B6" w14:paraId="0021FECD" w14:textId="77777777" w:rsidTr="003C7029">
        <w:trPr>
          <w:gridAfter w:val="1"/>
          <w:wAfter w:w="15" w:type="dxa"/>
          <w:trHeight w:val="358"/>
        </w:trPr>
        <w:tc>
          <w:tcPr>
            <w:tcW w:w="964" w:type="dxa"/>
            <w:tcBorders>
              <w:top w:val="single" w:sz="4" w:space="0" w:color="000000"/>
              <w:left w:val="single" w:sz="4" w:space="0" w:color="000000"/>
              <w:bottom w:val="single" w:sz="4" w:space="0" w:color="000000"/>
              <w:right w:val="single" w:sz="4" w:space="0" w:color="000000"/>
            </w:tcBorders>
          </w:tcPr>
          <w:p w14:paraId="29C21947"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r w:rsidRPr="009868B6">
              <w:rPr>
                <w:rFonts w:cs="ＭＳ 明朝" w:hint="eastAsia"/>
                <w:sz w:val="22"/>
                <w:szCs w:val="22"/>
              </w:rPr>
              <w:t>年</w:t>
            </w:r>
          </w:p>
        </w:tc>
        <w:tc>
          <w:tcPr>
            <w:tcW w:w="843" w:type="dxa"/>
            <w:tcBorders>
              <w:top w:val="single" w:sz="4" w:space="0" w:color="000000"/>
              <w:left w:val="single" w:sz="4" w:space="0" w:color="000000"/>
              <w:bottom w:val="single" w:sz="4" w:space="0" w:color="000000"/>
              <w:right w:val="single" w:sz="4" w:space="0" w:color="000000"/>
            </w:tcBorders>
          </w:tcPr>
          <w:p w14:paraId="1650872C"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r w:rsidRPr="009868B6">
              <w:rPr>
                <w:rFonts w:cs="ＭＳ 明朝" w:hint="eastAsia"/>
                <w:sz w:val="22"/>
                <w:szCs w:val="22"/>
              </w:rPr>
              <w:t>月</w:t>
            </w:r>
          </w:p>
        </w:tc>
        <w:tc>
          <w:tcPr>
            <w:tcW w:w="7710" w:type="dxa"/>
            <w:gridSpan w:val="5"/>
            <w:tcBorders>
              <w:top w:val="single" w:sz="4" w:space="0" w:color="000000"/>
              <w:left w:val="single" w:sz="4" w:space="0" w:color="000000"/>
              <w:bottom w:val="single" w:sz="4" w:space="0" w:color="000000"/>
              <w:right w:val="single" w:sz="4" w:space="0" w:color="000000"/>
            </w:tcBorders>
          </w:tcPr>
          <w:p w14:paraId="2A5E5650"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ＭＳ 明朝" w:hint="eastAsia"/>
                <w:sz w:val="22"/>
                <w:szCs w:val="22"/>
              </w:rPr>
              <w:t xml:space="preserve">　地域代表としての役職（現在就任しているもの）</w:t>
            </w:r>
          </w:p>
        </w:tc>
      </w:tr>
      <w:tr w:rsidR="009868B6" w:rsidRPr="009868B6" w14:paraId="09C0099B" w14:textId="77777777" w:rsidTr="003C7029">
        <w:trPr>
          <w:gridAfter w:val="1"/>
          <w:wAfter w:w="15" w:type="dxa"/>
          <w:trHeight w:val="358"/>
        </w:trPr>
        <w:tc>
          <w:tcPr>
            <w:tcW w:w="964" w:type="dxa"/>
            <w:tcBorders>
              <w:top w:val="single" w:sz="4" w:space="0" w:color="000000"/>
              <w:left w:val="single" w:sz="4" w:space="0" w:color="000000"/>
              <w:bottom w:val="dashed" w:sz="4" w:space="0" w:color="auto"/>
              <w:right w:val="single" w:sz="4" w:space="0" w:color="000000"/>
            </w:tcBorders>
          </w:tcPr>
          <w:p w14:paraId="3338B9BE"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p>
        </w:tc>
        <w:tc>
          <w:tcPr>
            <w:tcW w:w="843" w:type="dxa"/>
            <w:tcBorders>
              <w:top w:val="single" w:sz="4" w:space="0" w:color="000000"/>
              <w:left w:val="single" w:sz="4" w:space="0" w:color="000000"/>
              <w:bottom w:val="dashed" w:sz="4" w:space="0" w:color="auto"/>
              <w:right w:val="single" w:sz="4" w:space="0" w:color="000000"/>
            </w:tcBorders>
          </w:tcPr>
          <w:p w14:paraId="223A7B81"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p>
        </w:tc>
        <w:tc>
          <w:tcPr>
            <w:tcW w:w="7710" w:type="dxa"/>
            <w:gridSpan w:val="5"/>
            <w:tcBorders>
              <w:top w:val="single" w:sz="4" w:space="0" w:color="000000"/>
              <w:left w:val="single" w:sz="4" w:space="0" w:color="000000"/>
              <w:bottom w:val="dashed" w:sz="4" w:space="0" w:color="auto"/>
              <w:right w:val="single" w:sz="4" w:space="0" w:color="000000"/>
            </w:tcBorders>
          </w:tcPr>
          <w:p w14:paraId="38A0BEAF"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r>
      <w:tr w:rsidR="009868B6" w:rsidRPr="009868B6" w14:paraId="3C113174" w14:textId="77777777" w:rsidTr="003C7029">
        <w:trPr>
          <w:gridAfter w:val="1"/>
          <w:wAfter w:w="15" w:type="dxa"/>
          <w:trHeight w:val="358"/>
        </w:trPr>
        <w:tc>
          <w:tcPr>
            <w:tcW w:w="964" w:type="dxa"/>
            <w:tcBorders>
              <w:top w:val="dashed" w:sz="4" w:space="0" w:color="auto"/>
              <w:left w:val="single" w:sz="4" w:space="0" w:color="000000"/>
              <w:bottom w:val="dashed" w:sz="4" w:space="0" w:color="000000"/>
              <w:right w:val="single" w:sz="4" w:space="0" w:color="000000"/>
            </w:tcBorders>
          </w:tcPr>
          <w:p w14:paraId="273D4478" w14:textId="77777777" w:rsidR="009868B6" w:rsidRPr="009868B6" w:rsidRDefault="009868B6" w:rsidP="009868B6">
            <w:pPr>
              <w:suppressAutoHyphens/>
              <w:kinsoku w:val="0"/>
              <w:wordWrap w:val="0"/>
              <w:autoSpaceDE w:val="0"/>
              <w:autoSpaceDN w:val="0"/>
              <w:spacing w:line="358" w:lineRule="atLeast"/>
              <w:jc w:val="left"/>
              <w:rPr>
                <w:rFonts w:cs="Times New Roman"/>
                <w:sz w:val="22"/>
                <w:szCs w:val="22"/>
              </w:rPr>
            </w:pPr>
          </w:p>
        </w:tc>
        <w:tc>
          <w:tcPr>
            <w:tcW w:w="843" w:type="dxa"/>
            <w:tcBorders>
              <w:top w:val="dashed" w:sz="4" w:space="0" w:color="auto"/>
              <w:left w:val="single" w:sz="4" w:space="0" w:color="000000"/>
              <w:bottom w:val="dashed" w:sz="4" w:space="0" w:color="000000"/>
              <w:right w:val="single" w:sz="4" w:space="0" w:color="000000"/>
            </w:tcBorders>
          </w:tcPr>
          <w:p w14:paraId="74787C2B" w14:textId="77777777" w:rsidR="009868B6" w:rsidRPr="009868B6" w:rsidRDefault="009868B6" w:rsidP="009868B6">
            <w:pPr>
              <w:suppressAutoHyphens/>
              <w:kinsoku w:val="0"/>
              <w:wordWrap w:val="0"/>
              <w:autoSpaceDE w:val="0"/>
              <w:autoSpaceDN w:val="0"/>
              <w:spacing w:line="358" w:lineRule="atLeast"/>
              <w:jc w:val="left"/>
              <w:rPr>
                <w:rFonts w:cs="Times New Roman"/>
                <w:sz w:val="22"/>
                <w:szCs w:val="22"/>
              </w:rPr>
            </w:pPr>
          </w:p>
        </w:tc>
        <w:tc>
          <w:tcPr>
            <w:tcW w:w="7710" w:type="dxa"/>
            <w:gridSpan w:val="5"/>
            <w:tcBorders>
              <w:top w:val="dashed" w:sz="4" w:space="0" w:color="auto"/>
              <w:left w:val="single" w:sz="4" w:space="0" w:color="000000"/>
              <w:bottom w:val="dashed" w:sz="4" w:space="0" w:color="000000"/>
              <w:right w:val="single" w:sz="4" w:space="0" w:color="000000"/>
            </w:tcBorders>
          </w:tcPr>
          <w:p w14:paraId="4D406FE3" w14:textId="77777777" w:rsidR="009868B6" w:rsidRPr="009868B6" w:rsidRDefault="009868B6" w:rsidP="009868B6">
            <w:pPr>
              <w:suppressAutoHyphens/>
              <w:kinsoku w:val="0"/>
              <w:wordWrap w:val="0"/>
              <w:autoSpaceDE w:val="0"/>
              <w:autoSpaceDN w:val="0"/>
              <w:spacing w:line="358" w:lineRule="atLeast"/>
              <w:jc w:val="left"/>
              <w:rPr>
                <w:rFonts w:cs="ＭＳ 明朝"/>
                <w:sz w:val="22"/>
                <w:szCs w:val="22"/>
              </w:rPr>
            </w:pPr>
          </w:p>
        </w:tc>
      </w:tr>
      <w:tr w:rsidR="009868B6" w:rsidRPr="009868B6" w14:paraId="43387FFC" w14:textId="77777777" w:rsidTr="003C7029">
        <w:trPr>
          <w:gridAfter w:val="1"/>
          <w:wAfter w:w="15" w:type="dxa"/>
          <w:trHeight w:val="358"/>
        </w:trPr>
        <w:tc>
          <w:tcPr>
            <w:tcW w:w="964" w:type="dxa"/>
            <w:tcBorders>
              <w:top w:val="dashed" w:sz="4" w:space="0" w:color="000000"/>
              <w:left w:val="single" w:sz="4" w:space="0" w:color="000000"/>
              <w:bottom w:val="single" w:sz="4" w:space="0" w:color="000000"/>
              <w:right w:val="single" w:sz="4" w:space="0" w:color="000000"/>
            </w:tcBorders>
          </w:tcPr>
          <w:p w14:paraId="7AA30EBF"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p>
        </w:tc>
        <w:tc>
          <w:tcPr>
            <w:tcW w:w="843" w:type="dxa"/>
            <w:tcBorders>
              <w:top w:val="dashed" w:sz="4" w:space="0" w:color="000000"/>
              <w:left w:val="single" w:sz="4" w:space="0" w:color="000000"/>
              <w:bottom w:val="single" w:sz="4" w:space="0" w:color="000000"/>
              <w:right w:val="single" w:sz="4" w:space="0" w:color="000000"/>
            </w:tcBorders>
          </w:tcPr>
          <w:p w14:paraId="5C79ACE5"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p>
        </w:tc>
        <w:tc>
          <w:tcPr>
            <w:tcW w:w="7710" w:type="dxa"/>
            <w:gridSpan w:val="5"/>
            <w:tcBorders>
              <w:top w:val="dashed" w:sz="4" w:space="0" w:color="000000"/>
              <w:left w:val="single" w:sz="4" w:space="0" w:color="000000"/>
              <w:bottom w:val="single" w:sz="4" w:space="0" w:color="000000"/>
              <w:right w:val="single" w:sz="4" w:space="0" w:color="000000"/>
            </w:tcBorders>
          </w:tcPr>
          <w:p w14:paraId="42EAC29B"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r>
      <w:tr w:rsidR="009868B6" w:rsidRPr="009868B6" w14:paraId="45B2A4FB" w14:textId="77777777" w:rsidTr="003C7029">
        <w:trPr>
          <w:gridAfter w:val="1"/>
          <w:wAfter w:w="15" w:type="dxa"/>
          <w:trHeight w:val="358"/>
        </w:trPr>
        <w:tc>
          <w:tcPr>
            <w:tcW w:w="964" w:type="dxa"/>
            <w:tcBorders>
              <w:top w:val="dashed" w:sz="4" w:space="0" w:color="000000"/>
              <w:left w:val="single" w:sz="4" w:space="0" w:color="000000"/>
              <w:bottom w:val="single" w:sz="4" w:space="0" w:color="000000"/>
              <w:right w:val="single" w:sz="4" w:space="0" w:color="000000"/>
            </w:tcBorders>
            <w:vAlign w:val="center"/>
          </w:tcPr>
          <w:p w14:paraId="6992D1EB" w14:textId="77777777" w:rsidR="009868B6" w:rsidRPr="009868B6" w:rsidRDefault="009868B6" w:rsidP="009868B6">
            <w:pPr>
              <w:suppressAutoHyphens/>
              <w:kinsoku w:val="0"/>
              <w:wordWrap w:val="0"/>
              <w:autoSpaceDE w:val="0"/>
              <w:autoSpaceDN w:val="0"/>
              <w:spacing w:line="358" w:lineRule="atLeast"/>
              <w:jc w:val="center"/>
              <w:rPr>
                <w:rFonts w:cs="Times New Roman"/>
                <w:sz w:val="22"/>
                <w:szCs w:val="22"/>
              </w:rPr>
            </w:pPr>
            <w:r w:rsidRPr="009868B6">
              <w:rPr>
                <w:rFonts w:cs="Times New Roman" w:hint="eastAsia"/>
                <w:sz w:val="22"/>
                <w:szCs w:val="22"/>
              </w:rPr>
              <w:t>年</w:t>
            </w:r>
          </w:p>
        </w:tc>
        <w:tc>
          <w:tcPr>
            <w:tcW w:w="843" w:type="dxa"/>
            <w:tcBorders>
              <w:top w:val="dashed" w:sz="4" w:space="0" w:color="000000"/>
              <w:left w:val="single" w:sz="4" w:space="0" w:color="000000"/>
              <w:bottom w:val="single" w:sz="4" w:space="0" w:color="000000"/>
              <w:right w:val="single" w:sz="4" w:space="0" w:color="000000"/>
            </w:tcBorders>
            <w:vAlign w:val="center"/>
          </w:tcPr>
          <w:p w14:paraId="408C0960" w14:textId="77777777" w:rsidR="009868B6" w:rsidRPr="009868B6" w:rsidRDefault="009868B6" w:rsidP="009868B6">
            <w:pPr>
              <w:suppressAutoHyphens/>
              <w:kinsoku w:val="0"/>
              <w:wordWrap w:val="0"/>
              <w:autoSpaceDE w:val="0"/>
              <w:autoSpaceDN w:val="0"/>
              <w:spacing w:line="358" w:lineRule="atLeast"/>
              <w:jc w:val="center"/>
              <w:rPr>
                <w:rFonts w:cs="Times New Roman"/>
                <w:sz w:val="22"/>
                <w:szCs w:val="22"/>
              </w:rPr>
            </w:pPr>
            <w:r w:rsidRPr="009868B6">
              <w:rPr>
                <w:rFonts w:cs="Times New Roman" w:hint="eastAsia"/>
                <w:sz w:val="22"/>
                <w:szCs w:val="22"/>
              </w:rPr>
              <w:t>月</w:t>
            </w:r>
          </w:p>
        </w:tc>
        <w:tc>
          <w:tcPr>
            <w:tcW w:w="7710" w:type="dxa"/>
            <w:gridSpan w:val="5"/>
            <w:tcBorders>
              <w:top w:val="dashed" w:sz="4" w:space="0" w:color="000000"/>
              <w:left w:val="single" w:sz="4" w:space="0" w:color="000000"/>
              <w:bottom w:val="single" w:sz="4" w:space="0" w:color="000000"/>
              <w:right w:val="single" w:sz="4" w:space="0" w:color="000000"/>
            </w:tcBorders>
          </w:tcPr>
          <w:p w14:paraId="57507C05" w14:textId="77777777" w:rsidR="009868B6" w:rsidRPr="009868B6" w:rsidRDefault="009868B6" w:rsidP="009868B6">
            <w:pPr>
              <w:suppressAutoHyphens/>
              <w:kinsoku w:val="0"/>
              <w:wordWrap w:val="0"/>
              <w:autoSpaceDE w:val="0"/>
              <w:autoSpaceDN w:val="0"/>
              <w:spacing w:line="358" w:lineRule="atLeast"/>
              <w:jc w:val="left"/>
              <w:rPr>
                <w:rFonts w:cs="Times New Roman"/>
                <w:sz w:val="22"/>
                <w:szCs w:val="22"/>
              </w:rPr>
            </w:pPr>
            <w:r w:rsidRPr="009868B6">
              <w:rPr>
                <w:rFonts w:cs="Times New Roman" w:hint="eastAsia"/>
                <w:sz w:val="22"/>
                <w:szCs w:val="22"/>
              </w:rPr>
              <w:t>上記以外に属している団体及び役職（現在属しているもの）</w:t>
            </w:r>
          </w:p>
        </w:tc>
      </w:tr>
      <w:tr w:rsidR="009868B6" w:rsidRPr="009868B6" w14:paraId="752C929B" w14:textId="77777777" w:rsidTr="003C7029">
        <w:trPr>
          <w:gridAfter w:val="1"/>
          <w:wAfter w:w="15" w:type="dxa"/>
          <w:trHeight w:val="926"/>
        </w:trPr>
        <w:tc>
          <w:tcPr>
            <w:tcW w:w="964" w:type="dxa"/>
            <w:tcBorders>
              <w:top w:val="dashed" w:sz="4" w:space="0" w:color="000000"/>
              <w:left w:val="single" w:sz="4" w:space="0" w:color="000000"/>
              <w:bottom w:val="single" w:sz="4" w:space="0" w:color="000000"/>
              <w:right w:val="single" w:sz="4" w:space="0" w:color="000000"/>
            </w:tcBorders>
          </w:tcPr>
          <w:p w14:paraId="717010DD" w14:textId="77777777" w:rsidR="009868B6" w:rsidRPr="009868B6" w:rsidRDefault="009868B6" w:rsidP="009868B6">
            <w:pPr>
              <w:suppressAutoHyphens/>
              <w:kinsoku w:val="0"/>
              <w:wordWrap w:val="0"/>
              <w:autoSpaceDE w:val="0"/>
              <w:autoSpaceDN w:val="0"/>
              <w:spacing w:line="358" w:lineRule="atLeast"/>
              <w:jc w:val="left"/>
              <w:rPr>
                <w:rFonts w:cs="Times New Roman"/>
                <w:sz w:val="22"/>
                <w:szCs w:val="22"/>
              </w:rPr>
            </w:pPr>
          </w:p>
        </w:tc>
        <w:tc>
          <w:tcPr>
            <w:tcW w:w="843" w:type="dxa"/>
            <w:tcBorders>
              <w:top w:val="dashed" w:sz="4" w:space="0" w:color="000000"/>
              <w:left w:val="single" w:sz="4" w:space="0" w:color="000000"/>
              <w:bottom w:val="single" w:sz="4" w:space="0" w:color="000000"/>
              <w:right w:val="single" w:sz="4" w:space="0" w:color="000000"/>
            </w:tcBorders>
          </w:tcPr>
          <w:p w14:paraId="7343ECC3" w14:textId="77777777" w:rsidR="009868B6" w:rsidRPr="009868B6" w:rsidRDefault="009868B6" w:rsidP="009868B6">
            <w:pPr>
              <w:suppressAutoHyphens/>
              <w:kinsoku w:val="0"/>
              <w:wordWrap w:val="0"/>
              <w:autoSpaceDE w:val="0"/>
              <w:autoSpaceDN w:val="0"/>
              <w:spacing w:line="358" w:lineRule="atLeast"/>
              <w:jc w:val="left"/>
              <w:rPr>
                <w:rFonts w:cs="Times New Roman"/>
                <w:sz w:val="22"/>
                <w:szCs w:val="22"/>
              </w:rPr>
            </w:pPr>
          </w:p>
        </w:tc>
        <w:tc>
          <w:tcPr>
            <w:tcW w:w="7710" w:type="dxa"/>
            <w:gridSpan w:val="5"/>
            <w:tcBorders>
              <w:top w:val="dashed" w:sz="4" w:space="0" w:color="000000"/>
              <w:left w:val="single" w:sz="4" w:space="0" w:color="000000"/>
              <w:bottom w:val="single" w:sz="4" w:space="0" w:color="000000"/>
              <w:right w:val="single" w:sz="4" w:space="0" w:color="000000"/>
            </w:tcBorders>
          </w:tcPr>
          <w:p w14:paraId="0FDEE60F" w14:textId="77777777" w:rsidR="009868B6" w:rsidRPr="009868B6" w:rsidRDefault="009868B6" w:rsidP="009868B6">
            <w:pPr>
              <w:suppressAutoHyphens/>
              <w:kinsoku w:val="0"/>
              <w:wordWrap w:val="0"/>
              <w:autoSpaceDE w:val="0"/>
              <w:autoSpaceDN w:val="0"/>
              <w:spacing w:line="358" w:lineRule="atLeast"/>
              <w:jc w:val="left"/>
              <w:rPr>
                <w:rFonts w:cs="Times New Roman"/>
                <w:sz w:val="22"/>
                <w:szCs w:val="22"/>
              </w:rPr>
            </w:pPr>
          </w:p>
        </w:tc>
      </w:tr>
      <w:tr w:rsidR="009868B6" w:rsidRPr="009868B6" w14:paraId="767C4A0C" w14:textId="77777777" w:rsidTr="003C7029">
        <w:trPr>
          <w:gridAfter w:val="1"/>
          <w:wAfter w:w="15" w:type="dxa"/>
          <w:trHeight w:val="358"/>
        </w:trPr>
        <w:tc>
          <w:tcPr>
            <w:tcW w:w="964" w:type="dxa"/>
            <w:tcBorders>
              <w:top w:val="single" w:sz="4" w:space="0" w:color="000000"/>
              <w:left w:val="single" w:sz="4" w:space="0" w:color="000000"/>
              <w:bottom w:val="single" w:sz="4" w:space="0" w:color="000000"/>
              <w:right w:val="single" w:sz="4" w:space="0" w:color="000000"/>
            </w:tcBorders>
          </w:tcPr>
          <w:p w14:paraId="4A013740"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r w:rsidRPr="009868B6">
              <w:rPr>
                <w:rFonts w:cs="ＭＳ 明朝" w:hint="eastAsia"/>
                <w:sz w:val="22"/>
                <w:szCs w:val="22"/>
              </w:rPr>
              <w:t>年</w:t>
            </w:r>
          </w:p>
        </w:tc>
        <w:tc>
          <w:tcPr>
            <w:tcW w:w="843" w:type="dxa"/>
            <w:tcBorders>
              <w:top w:val="single" w:sz="4" w:space="0" w:color="000000"/>
              <w:left w:val="single" w:sz="4" w:space="0" w:color="000000"/>
              <w:bottom w:val="single" w:sz="4" w:space="0" w:color="000000"/>
              <w:right w:val="single" w:sz="4" w:space="0" w:color="000000"/>
            </w:tcBorders>
          </w:tcPr>
          <w:p w14:paraId="2BB15E4E"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r w:rsidRPr="009868B6">
              <w:rPr>
                <w:rFonts w:cs="ＭＳ 明朝" w:hint="eastAsia"/>
                <w:sz w:val="22"/>
                <w:szCs w:val="22"/>
              </w:rPr>
              <w:t>月</w:t>
            </w:r>
          </w:p>
        </w:tc>
        <w:tc>
          <w:tcPr>
            <w:tcW w:w="7710" w:type="dxa"/>
            <w:gridSpan w:val="5"/>
            <w:tcBorders>
              <w:top w:val="single" w:sz="4" w:space="0" w:color="000000"/>
              <w:left w:val="single" w:sz="4" w:space="0" w:color="000000"/>
              <w:bottom w:val="single" w:sz="4" w:space="0" w:color="000000"/>
              <w:right w:val="single" w:sz="4" w:space="0" w:color="000000"/>
            </w:tcBorders>
          </w:tcPr>
          <w:p w14:paraId="4E7B97D3"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ＭＳ 明朝" w:hint="eastAsia"/>
                <w:sz w:val="22"/>
                <w:szCs w:val="22"/>
              </w:rPr>
              <w:t xml:space="preserve">　法人役員等に関係する資格</w:t>
            </w:r>
          </w:p>
        </w:tc>
      </w:tr>
      <w:tr w:rsidR="009868B6" w:rsidRPr="009868B6" w14:paraId="1D022A13" w14:textId="77777777" w:rsidTr="003C7029">
        <w:trPr>
          <w:gridAfter w:val="1"/>
          <w:wAfter w:w="15" w:type="dxa"/>
          <w:trHeight w:val="1074"/>
        </w:trPr>
        <w:tc>
          <w:tcPr>
            <w:tcW w:w="964" w:type="dxa"/>
            <w:tcBorders>
              <w:top w:val="single" w:sz="4" w:space="0" w:color="000000"/>
              <w:left w:val="single" w:sz="4" w:space="0" w:color="000000"/>
              <w:bottom w:val="single" w:sz="4" w:space="0" w:color="000000"/>
              <w:right w:val="single" w:sz="4" w:space="0" w:color="000000"/>
            </w:tcBorders>
          </w:tcPr>
          <w:p w14:paraId="1931AABE"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843" w:type="dxa"/>
            <w:tcBorders>
              <w:top w:val="single" w:sz="4" w:space="0" w:color="000000"/>
              <w:left w:val="single" w:sz="4" w:space="0" w:color="000000"/>
              <w:bottom w:val="single" w:sz="4" w:space="0" w:color="000000"/>
              <w:right w:val="single" w:sz="4" w:space="0" w:color="000000"/>
            </w:tcBorders>
          </w:tcPr>
          <w:p w14:paraId="21700295"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7710" w:type="dxa"/>
            <w:gridSpan w:val="5"/>
            <w:tcBorders>
              <w:top w:val="single" w:sz="4" w:space="0" w:color="000000"/>
              <w:left w:val="single" w:sz="4" w:space="0" w:color="000000"/>
              <w:bottom w:val="single" w:sz="4" w:space="0" w:color="000000"/>
              <w:right w:val="single" w:sz="4" w:space="0" w:color="000000"/>
            </w:tcBorders>
          </w:tcPr>
          <w:p w14:paraId="611FD383" w14:textId="77777777"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r>
    </w:tbl>
    <w:p w14:paraId="7714DA70" w14:textId="77777777" w:rsidR="00155A41" w:rsidRDefault="00155A41"/>
    <w:p w14:paraId="6E614E66" w14:textId="77777777" w:rsidR="00AB375C" w:rsidRDefault="00AB375C"/>
    <w:p w14:paraId="7FFD09FF" w14:textId="6111A2D9" w:rsidR="001E423B" w:rsidRPr="001E423B" w:rsidRDefault="001E423B">
      <w:pPr>
        <w:rPr>
          <w:rFonts w:asciiTheme="majorEastAsia" w:eastAsiaTheme="majorEastAsia" w:hAnsiTheme="majorEastAsia"/>
          <w:b/>
          <w:bCs/>
          <w:sz w:val="22"/>
          <w:szCs w:val="22"/>
        </w:rPr>
      </w:pPr>
      <w:r w:rsidRPr="001E423B">
        <w:rPr>
          <w:rFonts w:asciiTheme="majorEastAsia" w:eastAsiaTheme="majorEastAsia" w:hAnsiTheme="majorEastAsia" w:hint="eastAsia"/>
          <w:b/>
          <w:bCs/>
          <w:sz w:val="22"/>
          <w:szCs w:val="22"/>
        </w:rPr>
        <w:t>社会福祉法</w:t>
      </w:r>
    </w:p>
    <w:p w14:paraId="6CA90CDA" w14:textId="77777777" w:rsidR="001E423B" w:rsidRPr="001E423B" w:rsidRDefault="001E423B">
      <w:pPr>
        <w:rPr>
          <w:rFonts w:asciiTheme="majorEastAsia" w:eastAsiaTheme="majorEastAsia" w:hAnsiTheme="majorEastAsia"/>
          <w:sz w:val="22"/>
          <w:szCs w:val="22"/>
        </w:rPr>
      </w:pPr>
    </w:p>
    <w:p w14:paraId="00166DD4" w14:textId="77777777" w:rsidR="001E423B" w:rsidRPr="001E423B" w:rsidRDefault="001E423B" w:rsidP="001E423B">
      <w:pPr>
        <w:widowControl/>
        <w:overflowPunct/>
        <w:adjustRightInd/>
        <w:jc w:val="left"/>
        <w:rPr>
          <w:rFonts w:asciiTheme="majorEastAsia" w:eastAsiaTheme="majorEastAsia" w:hAnsiTheme="majorEastAsia" w:cs="ＭＳ Ｐゴシック"/>
          <w:color w:val="auto"/>
          <w:sz w:val="22"/>
          <w:szCs w:val="22"/>
        </w:rPr>
      </w:pPr>
      <w:r w:rsidRPr="001E423B">
        <w:rPr>
          <w:rFonts w:asciiTheme="majorEastAsia" w:eastAsiaTheme="majorEastAsia" w:hAnsiTheme="majorEastAsia" w:cs="ＭＳ Ｐゴシック"/>
          <w:color w:val="auto"/>
          <w:sz w:val="22"/>
          <w:szCs w:val="22"/>
        </w:rPr>
        <w:t>第二款　評議員等の選任及び解任</w:t>
      </w:r>
    </w:p>
    <w:p w14:paraId="77802006" w14:textId="77777777" w:rsidR="001E423B" w:rsidRPr="001E423B" w:rsidRDefault="001E423B" w:rsidP="001E423B">
      <w:pPr>
        <w:widowControl/>
        <w:overflowPunct/>
        <w:adjustRightInd/>
        <w:jc w:val="left"/>
        <w:rPr>
          <w:rFonts w:asciiTheme="majorEastAsia" w:eastAsiaTheme="majorEastAsia" w:hAnsiTheme="majorEastAsia" w:cs="ＭＳ Ｐゴシック"/>
          <w:color w:val="auto"/>
          <w:sz w:val="22"/>
          <w:szCs w:val="22"/>
        </w:rPr>
      </w:pPr>
      <w:r w:rsidRPr="001E423B">
        <w:rPr>
          <w:rFonts w:asciiTheme="majorEastAsia" w:eastAsiaTheme="majorEastAsia" w:hAnsiTheme="majorEastAsia" w:cs="ＭＳ Ｐゴシック"/>
          <w:color w:val="auto"/>
          <w:sz w:val="22"/>
          <w:szCs w:val="22"/>
        </w:rPr>
        <w:t>（社会福祉法人と評議員等との関係）</w:t>
      </w:r>
    </w:p>
    <w:p w14:paraId="0959875C" w14:textId="77777777" w:rsidR="001E423B" w:rsidRPr="001E423B" w:rsidRDefault="001E423B" w:rsidP="001E423B">
      <w:pPr>
        <w:widowControl/>
        <w:overflowPunct/>
        <w:adjustRightInd/>
        <w:jc w:val="left"/>
        <w:rPr>
          <w:rFonts w:asciiTheme="majorEastAsia" w:eastAsiaTheme="majorEastAsia" w:hAnsiTheme="majorEastAsia" w:cs="ＭＳ Ｐゴシック"/>
          <w:color w:val="auto"/>
          <w:sz w:val="22"/>
          <w:szCs w:val="22"/>
        </w:rPr>
      </w:pPr>
      <w:r w:rsidRPr="001E423B">
        <w:rPr>
          <w:rFonts w:asciiTheme="majorEastAsia" w:eastAsiaTheme="majorEastAsia" w:hAnsiTheme="majorEastAsia" w:cs="ＭＳ Ｐゴシック"/>
          <w:color w:val="auto"/>
          <w:sz w:val="22"/>
          <w:szCs w:val="22"/>
          <w:bdr w:val="none" w:sz="0" w:space="0" w:color="auto" w:frame="1"/>
        </w:rPr>
        <w:t>第三十八条</w:t>
      </w:r>
      <w:r w:rsidRPr="001E423B">
        <w:rPr>
          <w:rFonts w:asciiTheme="majorEastAsia" w:eastAsiaTheme="majorEastAsia" w:hAnsiTheme="majorEastAsia" w:cs="ＭＳ Ｐゴシック"/>
          <w:color w:val="auto"/>
          <w:sz w:val="22"/>
          <w:szCs w:val="22"/>
        </w:rPr>
        <w:t xml:space="preserve">　社会福祉法人と評議員、役員及び会計監査人との関係は、委任に関する規定に従う。</w:t>
      </w:r>
    </w:p>
    <w:p w14:paraId="4AAA9B61" w14:textId="77777777" w:rsidR="001E423B" w:rsidRPr="001E423B" w:rsidRDefault="001E423B" w:rsidP="001E423B">
      <w:pPr>
        <w:widowControl/>
        <w:overflowPunct/>
        <w:adjustRightInd/>
        <w:jc w:val="left"/>
        <w:rPr>
          <w:rFonts w:asciiTheme="majorEastAsia" w:eastAsiaTheme="majorEastAsia" w:hAnsiTheme="majorEastAsia" w:cs="ＭＳ Ｐゴシック"/>
          <w:color w:val="auto"/>
          <w:sz w:val="22"/>
          <w:szCs w:val="22"/>
        </w:rPr>
      </w:pPr>
      <w:r w:rsidRPr="001E423B">
        <w:rPr>
          <w:rFonts w:asciiTheme="majorEastAsia" w:eastAsiaTheme="majorEastAsia" w:hAnsiTheme="majorEastAsia" w:cs="ＭＳ Ｐゴシック"/>
          <w:color w:val="auto"/>
          <w:sz w:val="22"/>
          <w:szCs w:val="22"/>
        </w:rPr>
        <w:t>（評議員の選任）</w:t>
      </w:r>
    </w:p>
    <w:p w14:paraId="0E17B29B" w14:textId="77777777" w:rsidR="001E423B" w:rsidRPr="001E423B" w:rsidRDefault="001E423B" w:rsidP="001E423B">
      <w:pPr>
        <w:widowControl/>
        <w:overflowPunct/>
        <w:adjustRightInd/>
        <w:ind w:left="200" w:hangingChars="100" w:hanging="200"/>
        <w:jc w:val="left"/>
        <w:rPr>
          <w:rFonts w:asciiTheme="majorEastAsia" w:eastAsiaTheme="majorEastAsia" w:hAnsiTheme="majorEastAsia" w:cs="ＭＳ Ｐゴシック"/>
          <w:color w:val="auto"/>
          <w:sz w:val="22"/>
          <w:szCs w:val="22"/>
        </w:rPr>
      </w:pPr>
      <w:r w:rsidRPr="001E423B">
        <w:rPr>
          <w:rFonts w:asciiTheme="majorEastAsia" w:eastAsiaTheme="majorEastAsia" w:hAnsiTheme="majorEastAsia" w:cs="ＭＳ Ｐゴシック"/>
          <w:color w:val="auto"/>
          <w:sz w:val="22"/>
          <w:szCs w:val="22"/>
          <w:bdr w:val="none" w:sz="0" w:space="0" w:color="auto" w:frame="1"/>
        </w:rPr>
        <w:t>第三十九条</w:t>
      </w:r>
      <w:r w:rsidRPr="001E423B">
        <w:rPr>
          <w:rFonts w:asciiTheme="majorEastAsia" w:eastAsiaTheme="majorEastAsia" w:hAnsiTheme="majorEastAsia" w:cs="ＭＳ Ｐゴシック"/>
          <w:color w:val="auto"/>
          <w:sz w:val="22"/>
          <w:szCs w:val="22"/>
        </w:rPr>
        <w:t xml:space="preserve">　評議員は、社会福祉法人の適正な運営に必要な識見を有する者のうちから、定款の定めるところにより、選任する。</w:t>
      </w:r>
    </w:p>
    <w:p w14:paraId="3E2B9A08" w14:textId="77777777" w:rsidR="001E423B" w:rsidRPr="001E423B" w:rsidRDefault="001E423B" w:rsidP="001E423B">
      <w:pPr>
        <w:widowControl/>
        <w:overflowPunct/>
        <w:adjustRightInd/>
        <w:jc w:val="left"/>
        <w:rPr>
          <w:rFonts w:asciiTheme="majorEastAsia" w:eastAsiaTheme="majorEastAsia" w:hAnsiTheme="majorEastAsia" w:cs="ＭＳ Ｐゴシック"/>
          <w:color w:val="auto"/>
          <w:sz w:val="22"/>
          <w:szCs w:val="22"/>
        </w:rPr>
      </w:pPr>
      <w:r w:rsidRPr="001E423B">
        <w:rPr>
          <w:rFonts w:asciiTheme="majorEastAsia" w:eastAsiaTheme="majorEastAsia" w:hAnsiTheme="majorEastAsia" w:cs="ＭＳ Ｐゴシック"/>
          <w:color w:val="auto"/>
          <w:sz w:val="22"/>
          <w:szCs w:val="22"/>
        </w:rPr>
        <w:t>（評議員の資格等）</w:t>
      </w:r>
    </w:p>
    <w:p w14:paraId="29C107D0" w14:textId="77777777" w:rsidR="001E423B" w:rsidRPr="001E423B" w:rsidRDefault="001E423B" w:rsidP="001E423B">
      <w:pPr>
        <w:widowControl/>
        <w:overflowPunct/>
        <w:adjustRightInd/>
        <w:jc w:val="left"/>
        <w:rPr>
          <w:rFonts w:asciiTheme="majorEastAsia" w:eastAsiaTheme="majorEastAsia" w:hAnsiTheme="majorEastAsia" w:cs="ＭＳ Ｐゴシック"/>
          <w:color w:val="auto"/>
          <w:sz w:val="22"/>
          <w:szCs w:val="22"/>
        </w:rPr>
      </w:pPr>
      <w:r w:rsidRPr="001E423B">
        <w:rPr>
          <w:rFonts w:asciiTheme="majorEastAsia" w:eastAsiaTheme="majorEastAsia" w:hAnsiTheme="majorEastAsia" w:cs="ＭＳ Ｐゴシック"/>
          <w:color w:val="auto"/>
          <w:sz w:val="22"/>
          <w:szCs w:val="22"/>
          <w:bdr w:val="none" w:sz="0" w:space="0" w:color="auto" w:frame="1"/>
        </w:rPr>
        <w:t>第四十条</w:t>
      </w:r>
      <w:r w:rsidRPr="001E423B">
        <w:rPr>
          <w:rFonts w:asciiTheme="majorEastAsia" w:eastAsiaTheme="majorEastAsia" w:hAnsiTheme="majorEastAsia" w:cs="ＭＳ Ｐゴシック"/>
          <w:color w:val="auto"/>
          <w:sz w:val="22"/>
          <w:szCs w:val="22"/>
        </w:rPr>
        <w:t xml:space="preserve">　次に掲げる者は、評議員となることができない。</w:t>
      </w:r>
    </w:p>
    <w:p w14:paraId="6D558768" w14:textId="77777777" w:rsidR="001E423B" w:rsidRPr="001E423B" w:rsidRDefault="001E423B" w:rsidP="001E423B">
      <w:pPr>
        <w:widowControl/>
        <w:overflowPunct/>
        <w:adjustRightInd/>
        <w:ind w:firstLineChars="100" w:firstLine="200"/>
        <w:jc w:val="left"/>
        <w:rPr>
          <w:rFonts w:asciiTheme="majorEastAsia" w:eastAsiaTheme="majorEastAsia" w:hAnsiTheme="majorEastAsia" w:cs="ＭＳ Ｐゴシック"/>
          <w:color w:val="auto"/>
          <w:sz w:val="22"/>
          <w:szCs w:val="22"/>
        </w:rPr>
      </w:pPr>
      <w:r w:rsidRPr="001E423B">
        <w:rPr>
          <w:rFonts w:asciiTheme="majorEastAsia" w:eastAsiaTheme="majorEastAsia" w:hAnsiTheme="majorEastAsia" w:cs="ＭＳ Ｐゴシック"/>
          <w:color w:val="auto"/>
          <w:sz w:val="22"/>
          <w:szCs w:val="22"/>
          <w:bdr w:val="none" w:sz="0" w:space="0" w:color="auto" w:frame="1"/>
        </w:rPr>
        <w:t>一</w:t>
      </w:r>
      <w:r w:rsidRPr="001E423B">
        <w:rPr>
          <w:rFonts w:asciiTheme="majorEastAsia" w:eastAsiaTheme="majorEastAsia" w:hAnsiTheme="majorEastAsia" w:cs="ＭＳ Ｐゴシック"/>
          <w:color w:val="auto"/>
          <w:sz w:val="22"/>
          <w:szCs w:val="22"/>
        </w:rPr>
        <w:t xml:space="preserve">　法人</w:t>
      </w:r>
    </w:p>
    <w:p w14:paraId="0538A09D" w14:textId="77777777" w:rsidR="001E423B" w:rsidRPr="001E423B" w:rsidRDefault="001E423B" w:rsidP="001E423B">
      <w:pPr>
        <w:widowControl/>
        <w:overflowPunct/>
        <w:adjustRightInd/>
        <w:ind w:firstLineChars="100" w:firstLine="200"/>
        <w:jc w:val="left"/>
        <w:rPr>
          <w:rFonts w:asciiTheme="majorEastAsia" w:eastAsiaTheme="majorEastAsia" w:hAnsiTheme="majorEastAsia" w:cs="ＭＳ Ｐゴシック"/>
          <w:color w:val="auto"/>
          <w:sz w:val="22"/>
          <w:szCs w:val="22"/>
        </w:rPr>
      </w:pPr>
      <w:r w:rsidRPr="001E423B">
        <w:rPr>
          <w:rFonts w:asciiTheme="majorEastAsia" w:eastAsiaTheme="majorEastAsia" w:hAnsiTheme="majorEastAsia" w:cs="ＭＳ Ｐゴシック"/>
          <w:color w:val="auto"/>
          <w:sz w:val="22"/>
          <w:szCs w:val="22"/>
          <w:bdr w:val="none" w:sz="0" w:space="0" w:color="auto" w:frame="1"/>
        </w:rPr>
        <w:t>二</w:t>
      </w:r>
      <w:r w:rsidRPr="001E423B">
        <w:rPr>
          <w:rFonts w:asciiTheme="majorEastAsia" w:eastAsiaTheme="majorEastAsia" w:hAnsiTheme="majorEastAsia" w:cs="ＭＳ Ｐゴシック"/>
          <w:color w:val="auto"/>
          <w:sz w:val="22"/>
          <w:szCs w:val="22"/>
        </w:rPr>
        <w:t xml:space="preserve">　心身の故障のため職務を適正に執行することができない者として厚生労働省令で定めるもの</w:t>
      </w:r>
    </w:p>
    <w:p w14:paraId="68765603" w14:textId="77777777" w:rsidR="001E423B" w:rsidRPr="001E423B" w:rsidRDefault="001E423B" w:rsidP="001E423B">
      <w:pPr>
        <w:widowControl/>
        <w:overflowPunct/>
        <w:adjustRightInd/>
        <w:ind w:leftChars="100" w:left="609" w:hangingChars="200" w:hanging="399"/>
        <w:jc w:val="left"/>
        <w:rPr>
          <w:rFonts w:asciiTheme="majorEastAsia" w:eastAsiaTheme="majorEastAsia" w:hAnsiTheme="majorEastAsia" w:cs="ＭＳ Ｐゴシック"/>
          <w:color w:val="auto"/>
          <w:sz w:val="22"/>
          <w:szCs w:val="22"/>
        </w:rPr>
      </w:pPr>
      <w:r w:rsidRPr="001E423B">
        <w:rPr>
          <w:rFonts w:asciiTheme="majorEastAsia" w:eastAsiaTheme="majorEastAsia" w:hAnsiTheme="majorEastAsia" w:cs="ＭＳ Ｐゴシック"/>
          <w:color w:val="auto"/>
          <w:sz w:val="22"/>
          <w:szCs w:val="22"/>
          <w:bdr w:val="none" w:sz="0" w:space="0" w:color="auto" w:frame="1"/>
        </w:rPr>
        <w:t>三</w:t>
      </w:r>
      <w:r w:rsidRPr="001E423B">
        <w:rPr>
          <w:rFonts w:asciiTheme="majorEastAsia" w:eastAsiaTheme="majorEastAsia" w:hAnsiTheme="majorEastAsia" w:cs="ＭＳ Ｐゴシック"/>
          <w:color w:val="auto"/>
          <w:sz w:val="22"/>
          <w:szCs w:val="22"/>
        </w:rPr>
        <w:t xml:space="preserve">　生活保護法、児童福祉法、老人福祉法、身体障害者福祉法又はこの法律の規定に違反して刑に処せられ、その執行を終わり、又は執行を受けることがなくなるまでの者</w:t>
      </w:r>
    </w:p>
    <w:p w14:paraId="1ECEAD06" w14:textId="77777777" w:rsidR="001E423B" w:rsidRPr="001E423B" w:rsidRDefault="001E423B" w:rsidP="001E423B">
      <w:pPr>
        <w:widowControl/>
        <w:overflowPunct/>
        <w:adjustRightInd/>
        <w:ind w:leftChars="100" w:left="609" w:hangingChars="200" w:hanging="399"/>
        <w:jc w:val="left"/>
        <w:rPr>
          <w:rFonts w:asciiTheme="majorEastAsia" w:eastAsiaTheme="majorEastAsia" w:hAnsiTheme="majorEastAsia" w:cs="ＭＳ Ｐゴシック"/>
          <w:color w:val="auto"/>
          <w:sz w:val="22"/>
          <w:szCs w:val="22"/>
        </w:rPr>
      </w:pPr>
      <w:r w:rsidRPr="001E423B">
        <w:rPr>
          <w:rFonts w:asciiTheme="majorEastAsia" w:eastAsiaTheme="majorEastAsia" w:hAnsiTheme="majorEastAsia" w:cs="ＭＳ Ｐゴシック"/>
          <w:color w:val="auto"/>
          <w:sz w:val="22"/>
          <w:szCs w:val="22"/>
          <w:bdr w:val="none" w:sz="0" w:space="0" w:color="auto" w:frame="1"/>
        </w:rPr>
        <w:t>四</w:t>
      </w:r>
      <w:r w:rsidRPr="001E423B">
        <w:rPr>
          <w:rFonts w:asciiTheme="majorEastAsia" w:eastAsiaTheme="majorEastAsia" w:hAnsiTheme="majorEastAsia" w:cs="ＭＳ Ｐゴシック"/>
          <w:color w:val="auto"/>
          <w:sz w:val="22"/>
          <w:szCs w:val="22"/>
        </w:rPr>
        <w:t xml:space="preserve">　前号に該当する者を除くほか、禁錮以上の刑に処せられ、その執行を終わり、又は執行を受けることがなくなるまでの者</w:t>
      </w:r>
    </w:p>
    <w:p w14:paraId="79D08349" w14:textId="77777777" w:rsidR="001E423B" w:rsidRPr="001E423B" w:rsidRDefault="001E423B" w:rsidP="001E423B">
      <w:pPr>
        <w:widowControl/>
        <w:overflowPunct/>
        <w:adjustRightInd/>
        <w:ind w:leftChars="100" w:left="609" w:hangingChars="200" w:hanging="399"/>
        <w:jc w:val="left"/>
        <w:rPr>
          <w:rFonts w:asciiTheme="majorEastAsia" w:eastAsiaTheme="majorEastAsia" w:hAnsiTheme="majorEastAsia" w:cs="ＭＳ Ｐゴシック"/>
          <w:color w:val="auto"/>
          <w:sz w:val="22"/>
          <w:szCs w:val="22"/>
        </w:rPr>
      </w:pPr>
      <w:r w:rsidRPr="001E423B">
        <w:rPr>
          <w:rFonts w:asciiTheme="majorEastAsia" w:eastAsiaTheme="majorEastAsia" w:hAnsiTheme="majorEastAsia" w:cs="ＭＳ Ｐゴシック"/>
          <w:color w:val="auto"/>
          <w:sz w:val="22"/>
          <w:szCs w:val="22"/>
          <w:bdr w:val="none" w:sz="0" w:space="0" w:color="auto" w:frame="1"/>
        </w:rPr>
        <w:t>五</w:t>
      </w:r>
      <w:r w:rsidRPr="001E423B">
        <w:rPr>
          <w:rFonts w:asciiTheme="majorEastAsia" w:eastAsiaTheme="majorEastAsia" w:hAnsiTheme="majorEastAsia" w:cs="ＭＳ Ｐゴシック"/>
          <w:color w:val="auto"/>
          <w:sz w:val="22"/>
          <w:szCs w:val="22"/>
        </w:rPr>
        <w:t xml:space="preserve">　第五十六条第八項の規定による所轄庁の解散命令により解散を命ぜられた社会福祉法人の解散当時の役員</w:t>
      </w:r>
    </w:p>
    <w:p w14:paraId="4F498BFE" w14:textId="77777777" w:rsidR="001E423B" w:rsidRPr="001E423B" w:rsidRDefault="001E423B" w:rsidP="001E423B">
      <w:pPr>
        <w:widowControl/>
        <w:overflowPunct/>
        <w:adjustRightInd/>
        <w:ind w:leftChars="100" w:left="609" w:hangingChars="200" w:hanging="399"/>
        <w:jc w:val="left"/>
        <w:rPr>
          <w:rFonts w:asciiTheme="majorEastAsia" w:eastAsiaTheme="majorEastAsia" w:hAnsiTheme="majorEastAsia" w:cs="ＭＳ Ｐゴシック"/>
          <w:color w:val="auto"/>
          <w:sz w:val="22"/>
          <w:szCs w:val="22"/>
        </w:rPr>
      </w:pPr>
      <w:r w:rsidRPr="001E423B">
        <w:rPr>
          <w:rFonts w:asciiTheme="majorEastAsia" w:eastAsiaTheme="majorEastAsia" w:hAnsiTheme="majorEastAsia" w:cs="ＭＳ Ｐゴシック"/>
          <w:color w:val="auto"/>
          <w:sz w:val="22"/>
          <w:szCs w:val="22"/>
          <w:bdr w:val="none" w:sz="0" w:space="0" w:color="auto" w:frame="1"/>
        </w:rPr>
        <w:t>六</w:t>
      </w:r>
      <w:r w:rsidRPr="001E423B">
        <w:rPr>
          <w:rFonts w:asciiTheme="majorEastAsia" w:eastAsiaTheme="majorEastAsia" w:hAnsiTheme="majorEastAsia" w:cs="ＭＳ Ｐゴシック"/>
          <w:color w:val="auto"/>
          <w:sz w:val="22"/>
          <w:szCs w:val="22"/>
        </w:rPr>
        <w:t xml:space="preserve">　暴力団員による不当な行為の防止等に関する法律（平成三年法律第七十七号）第二条第六号に規定する暴力団員（以下この号において「暴力団員」という。）又は暴力団員でなくなつた日から五年を経過しない者（第百二十八条第一号ニ及び第三号において「暴力団員等」という。）</w:t>
      </w:r>
    </w:p>
    <w:p w14:paraId="538C6E82" w14:textId="77777777" w:rsidR="001E423B" w:rsidRPr="001E423B" w:rsidRDefault="001E423B" w:rsidP="001E423B">
      <w:pPr>
        <w:widowControl/>
        <w:overflowPunct/>
        <w:adjustRightInd/>
        <w:jc w:val="left"/>
        <w:rPr>
          <w:rFonts w:asciiTheme="majorEastAsia" w:eastAsiaTheme="majorEastAsia" w:hAnsiTheme="majorEastAsia" w:cs="ＭＳ Ｐゴシック"/>
          <w:color w:val="auto"/>
          <w:sz w:val="22"/>
          <w:szCs w:val="22"/>
        </w:rPr>
      </w:pPr>
      <w:r w:rsidRPr="001E423B">
        <w:rPr>
          <w:rFonts w:asciiTheme="majorEastAsia" w:eastAsiaTheme="majorEastAsia" w:hAnsiTheme="majorEastAsia" w:cs="ＭＳ Ｐゴシック"/>
          <w:color w:val="auto"/>
          <w:sz w:val="22"/>
          <w:szCs w:val="22"/>
          <w:bdr w:val="none" w:sz="0" w:space="0" w:color="auto" w:frame="1"/>
        </w:rPr>
        <w:t>２</w:t>
      </w:r>
      <w:r w:rsidRPr="001E423B">
        <w:rPr>
          <w:rFonts w:asciiTheme="majorEastAsia" w:eastAsiaTheme="majorEastAsia" w:hAnsiTheme="majorEastAsia" w:cs="ＭＳ Ｐゴシック"/>
          <w:color w:val="auto"/>
          <w:sz w:val="22"/>
          <w:szCs w:val="22"/>
        </w:rPr>
        <w:t xml:space="preserve">　評議員は、役員又は当該社会福祉法人の職員を兼ねることができない。</w:t>
      </w:r>
    </w:p>
    <w:p w14:paraId="4D7845E5" w14:textId="77777777" w:rsidR="001E423B" w:rsidRPr="001E423B" w:rsidRDefault="001E423B" w:rsidP="001E423B">
      <w:pPr>
        <w:widowControl/>
        <w:overflowPunct/>
        <w:adjustRightInd/>
        <w:jc w:val="left"/>
        <w:rPr>
          <w:rFonts w:asciiTheme="majorEastAsia" w:eastAsiaTheme="majorEastAsia" w:hAnsiTheme="majorEastAsia" w:cs="ＭＳ Ｐゴシック"/>
          <w:color w:val="auto"/>
          <w:sz w:val="22"/>
          <w:szCs w:val="22"/>
        </w:rPr>
      </w:pPr>
      <w:r w:rsidRPr="001E423B">
        <w:rPr>
          <w:rFonts w:asciiTheme="majorEastAsia" w:eastAsiaTheme="majorEastAsia" w:hAnsiTheme="majorEastAsia" w:cs="ＭＳ Ｐゴシック"/>
          <w:color w:val="auto"/>
          <w:sz w:val="22"/>
          <w:szCs w:val="22"/>
          <w:bdr w:val="none" w:sz="0" w:space="0" w:color="auto" w:frame="1"/>
        </w:rPr>
        <w:t>３</w:t>
      </w:r>
      <w:r w:rsidRPr="001E423B">
        <w:rPr>
          <w:rFonts w:asciiTheme="majorEastAsia" w:eastAsiaTheme="majorEastAsia" w:hAnsiTheme="majorEastAsia" w:cs="ＭＳ Ｐゴシック"/>
          <w:color w:val="auto"/>
          <w:sz w:val="22"/>
          <w:szCs w:val="22"/>
        </w:rPr>
        <w:t xml:space="preserve">　評議員の数は、定款で定めた理事の員数を超える数でなければならない。</w:t>
      </w:r>
    </w:p>
    <w:p w14:paraId="1A1E45C6" w14:textId="77777777" w:rsidR="001E423B" w:rsidRPr="001E423B" w:rsidRDefault="001E423B" w:rsidP="001E423B">
      <w:pPr>
        <w:widowControl/>
        <w:overflowPunct/>
        <w:adjustRightInd/>
        <w:ind w:left="399" w:hangingChars="200" w:hanging="399"/>
        <w:jc w:val="left"/>
        <w:rPr>
          <w:rFonts w:asciiTheme="majorEastAsia" w:eastAsiaTheme="majorEastAsia" w:hAnsiTheme="majorEastAsia" w:cs="ＭＳ Ｐゴシック"/>
          <w:color w:val="auto"/>
          <w:sz w:val="22"/>
          <w:szCs w:val="22"/>
        </w:rPr>
      </w:pPr>
      <w:r w:rsidRPr="001E423B">
        <w:rPr>
          <w:rFonts w:asciiTheme="majorEastAsia" w:eastAsiaTheme="majorEastAsia" w:hAnsiTheme="majorEastAsia" w:cs="ＭＳ Ｐゴシック"/>
          <w:color w:val="auto"/>
          <w:sz w:val="22"/>
          <w:szCs w:val="22"/>
          <w:bdr w:val="none" w:sz="0" w:space="0" w:color="auto" w:frame="1"/>
        </w:rPr>
        <w:t>４</w:t>
      </w:r>
      <w:r w:rsidRPr="001E423B">
        <w:rPr>
          <w:rFonts w:asciiTheme="majorEastAsia" w:eastAsiaTheme="majorEastAsia" w:hAnsiTheme="majorEastAsia" w:cs="ＭＳ Ｐゴシック"/>
          <w:color w:val="auto"/>
          <w:sz w:val="22"/>
          <w:szCs w:val="22"/>
        </w:rPr>
        <w:t xml:space="preserve">　評議員のうちには、各評議員について、その配偶者又は三親等以内の親族その他各評議員と厚生労働省令で定める特殊の関係がある者が含まれることになつてはならない。</w:t>
      </w:r>
    </w:p>
    <w:p w14:paraId="16677FC5" w14:textId="77777777" w:rsidR="001E423B" w:rsidRPr="001E423B" w:rsidRDefault="001E423B" w:rsidP="001E423B">
      <w:pPr>
        <w:widowControl/>
        <w:overflowPunct/>
        <w:adjustRightInd/>
        <w:ind w:left="399" w:hangingChars="200" w:hanging="399"/>
        <w:jc w:val="left"/>
        <w:rPr>
          <w:rFonts w:asciiTheme="majorEastAsia" w:eastAsiaTheme="majorEastAsia" w:hAnsiTheme="majorEastAsia" w:cs="ＭＳ Ｐゴシック"/>
          <w:color w:val="auto"/>
          <w:sz w:val="22"/>
          <w:szCs w:val="22"/>
        </w:rPr>
      </w:pPr>
      <w:r w:rsidRPr="001E423B">
        <w:rPr>
          <w:rFonts w:asciiTheme="majorEastAsia" w:eastAsiaTheme="majorEastAsia" w:hAnsiTheme="majorEastAsia" w:cs="ＭＳ Ｐゴシック"/>
          <w:color w:val="auto"/>
          <w:sz w:val="22"/>
          <w:szCs w:val="22"/>
          <w:bdr w:val="none" w:sz="0" w:space="0" w:color="auto" w:frame="1"/>
        </w:rPr>
        <w:t>５</w:t>
      </w:r>
      <w:r w:rsidRPr="001E423B">
        <w:rPr>
          <w:rFonts w:asciiTheme="majorEastAsia" w:eastAsiaTheme="majorEastAsia" w:hAnsiTheme="majorEastAsia" w:cs="ＭＳ Ｐゴシック"/>
          <w:color w:val="auto"/>
          <w:sz w:val="22"/>
          <w:szCs w:val="22"/>
        </w:rPr>
        <w:t xml:space="preserve">　評議員のうちには、各役員について、その配偶者又は三親等以内の親族その他各役員と厚生労働省令で定める特殊の関係がある者が含まれることになつてはならない。</w:t>
      </w:r>
    </w:p>
    <w:p w14:paraId="1B9D5CF2" w14:textId="77777777" w:rsidR="001E423B" w:rsidRPr="001E423B" w:rsidRDefault="001E423B" w:rsidP="001E423B">
      <w:pPr>
        <w:widowControl/>
        <w:overflowPunct/>
        <w:adjustRightInd/>
        <w:jc w:val="left"/>
        <w:rPr>
          <w:rFonts w:asciiTheme="majorEastAsia" w:eastAsiaTheme="majorEastAsia" w:hAnsiTheme="majorEastAsia" w:cs="ＭＳ Ｐゴシック"/>
          <w:color w:val="auto"/>
          <w:sz w:val="22"/>
          <w:szCs w:val="22"/>
        </w:rPr>
      </w:pPr>
      <w:r w:rsidRPr="001E423B">
        <w:rPr>
          <w:rFonts w:asciiTheme="majorEastAsia" w:eastAsiaTheme="majorEastAsia" w:hAnsiTheme="majorEastAsia" w:cs="ＭＳ Ｐゴシック"/>
          <w:color w:val="auto"/>
          <w:sz w:val="22"/>
          <w:szCs w:val="22"/>
        </w:rPr>
        <w:t>（評議員の任期）</w:t>
      </w:r>
    </w:p>
    <w:p w14:paraId="7F03621D" w14:textId="77777777" w:rsidR="001E423B" w:rsidRPr="001E423B" w:rsidRDefault="001E423B" w:rsidP="001E423B">
      <w:pPr>
        <w:widowControl/>
        <w:overflowPunct/>
        <w:adjustRightInd/>
        <w:ind w:left="200" w:hangingChars="100" w:hanging="200"/>
        <w:jc w:val="left"/>
        <w:rPr>
          <w:rFonts w:asciiTheme="majorEastAsia" w:eastAsiaTheme="majorEastAsia" w:hAnsiTheme="majorEastAsia" w:cs="ＭＳ Ｐゴシック"/>
          <w:color w:val="auto"/>
          <w:sz w:val="22"/>
          <w:szCs w:val="22"/>
        </w:rPr>
      </w:pPr>
      <w:r w:rsidRPr="001E423B">
        <w:rPr>
          <w:rFonts w:asciiTheme="majorEastAsia" w:eastAsiaTheme="majorEastAsia" w:hAnsiTheme="majorEastAsia" w:cs="ＭＳ Ｐゴシック"/>
          <w:color w:val="auto"/>
          <w:sz w:val="22"/>
          <w:szCs w:val="22"/>
          <w:bdr w:val="none" w:sz="0" w:space="0" w:color="auto" w:frame="1"/>
        </w:rPr>
        <w:t>第四十一条</w:t>
      </w:r>
      <w:r w:rsidRPr="001E423B">
        <w:rPr>
          <w:rFonts w:asciiTheme="majorEastAsia" w:eastAsiaTheme="majorEastAsia" w:hAnsiTheme="majorEastAsia" w:cs="ＭＳ Ｐゴシック"/>
          <w:color w:val="auto"/>
          <w:sz w:val="22"/>
          <w:szCs w:val="22"/>
        </w:rPr>
        <w:t xml:space="preserve">　評議員の任期は、選任後四年以内に終了する会計年度のうち最終のものに関する定時評議員会の終結の時までとする。ただし、定款によつて、その任期を選任後六年以内に終了する会計年度のうち最終のものに関する定時評議員会の終結の時まで伸長することを妨げない。</w:t>
      </w:r>
    </w:p>
    <w:p w14:paraId="3FD7E733" w14:textId="77777777" w:rsidR="001E423B" w:rsidRPr="001E423B" w:rsidRDefault="001E423B" w:rsidP="001E423B">
      <w:pPr>
        <w:widowControl/>
        <w:overflowPunct/>
        <w:adjustRightInd/>
        <w:ind w:left="200" w:hangingChars="100" w:hanging="200"/>
        <w:jc w:val="left"/>
        <w:rPr>
          <w:rFonts w:asciiTheme="majorEastAsia" w:eastAsiaTheme="majorEastAsia" w:hAnsiTheme="majorEastAsia" w:cs="ＭＳ Ｐゴシック"/>
          <w:color w:val="auto"/>
          <w:sz w:val="22"/>
          <w:szCs w:val="22"/>
        </w:rPr>
      </w:pPr>
      <w:r w:rsidRPr="001E423B">
        <w:rPr>
          <w:rFonts w:asciiTheme="majorEastAsia" w:eastAsiaTheme="majorEastAsia" w:hAnsiTheme="majorEastAsia" w:cs="ＭＳ Ｐゴシック"/>
          <w:color w:val="auto"/>
          <w:sz w:val="22"/>
          <w:szCs w:val="22"/>
          <w:bdr w:val="none" w:sz="0" w:space="0" w:color="auto" w:frame="1"/>
        </w:rPr>
        <w:t>２</w:t>
      </w:r>
      <w:r w:rsidRPr="001E423B">
        <w:rPr>
          <w:rFonts w:asciiTheme="majorEastAsia" w:eastAsiaTheme="majorEastAsia" w:hAnsiTheme="majorEastAsia" w:cs="ＭＳ Ｐゴシック"/>
          <w:color w:val="auto"/>
          <w:sz w:val="22"/>
          <w:szCs w:val="22"/>
        </w:rPr>
        <w:t xml:space="preserve">　前項の規定は、定款によつて、任期の満了前に退任した評議員の補欠として選任された評議員の任期を退任した評議員の任期の満了する時までとすることを妨げない。</w:t>
      </w:r>
    </w:p>
    <w:p w14:paraId="58CD6252" w14:textId="77777777" w:rsidR="001E423B" w:rsidRPr="001E423B" w:rsidRDefault="001E423B" w:rsidP="001E423B">
      <w:pPr>
        <w:widowControl/>
        <w:overflowPunct/>
        <w:adjustRightInd/>
        <w:jc w:val="left"/>
        <w:rPr>
          <w:rFonts w:asciiTheme="majorEastAsia" w:eastAsiaTheme="majorEastAsia" w:hAnsiTheme="majorEastAsia" w:cs="ＭＳ Ｐゴシック"/>
          <w:color w:val="auto"/>
          <w:sz w:val="22"/>
          <w:szCs w:val="22"/>
        </w:rPr>
      </w:pPr>
      <w:r w:rsidRPr="001E423B">
        <w:rPr>
          <w:rFonts w:asciiTheme="majorEastAsia" w:eastAsiaTheme="majorEastAsia" w:hAnsiTheme="majorEastAsia" w:cs="ＭＳ Ｐゴシック"/>
          <w:color w:val="auto"/>
          <w:sz w:val="22"/>
          <w:szCs w:val="22"/>
        </w:rPr>
        <w:t>（評議員に欠員を生じた場合の措置）</w:t>
      </w:r>
    </w:p>
    <w:p w14:paraId="5A41D8FA" w14:textId="77777777" w:rsidR="001E423B" w:rsidRPr="001E423B" w:rsidRDefault="001E423B" w:rsidP="001E423B">
      <w:pPr>
        <w:widowControl/>
        <w:overflowPunct/>
        <w:adjustRightInd/>
        <w:ind w:left="200" w:hangingChars="100" w:hanging="200"/>
        <w:jc w:val="left"/>
        <w:rPr>
          <w:rFonts w:asciiTheme="majorEastAsia" w:eastAsiaTheme="majorEastAsia" w:hAnsiTheme="majorEastAsia" w:cs="ＭＳ Ｐゴシック"/>
          <w:color w:val="auto"/>
          <w:sz w:val="22"/>
          <w:szCs w:val="22"/>
        </w:rPr>
      </w:pPr>
      <w:r w:rsidRPr="001E423B">
        <w:rPr>
          <w:rFonts w:asciiTheme="majorEastAsia" w:eastAsiaTheme="majorEastAsia" w:hAnsiTheme="majorEastAsia" w:cs="ＭＳ Ｐゴシック"/>
          <w:color w:val="auto"/>
          <w:sz w:val="22"/>
          <w:szCs w:val="22"/>
          <w:bdr w:val="none" w:sz="0" w:space="0" w:color="auto" w:frame="1"/>
        </w:rPr>
        <w:t>第四十二条</w:t>
      </w:r>
      <w:r w:rsidRPr="001E423B">
        <w:rPr>
          <w:rFonts w:asciiTheme="majorEastAsia" w:eastAsiaTheme="majorEastAsia" w:hAnsiTheme="majorEastAsia" w:cs="ＭＳ Ｐゴシック"/>
          <w:color w:val="auto"/>
          <w:sz w:val="22"/>
          <w:szCs w:val="22"/>
        </w:rPr>
        <w:t xml:space="preserve">　この法律又は定款で定めた評議員の員数が欠けた場合には、任期の満了又は辞任により退任した評議員は、新たに選任された評議員（次項の一時評議員の職務を行うべき者を含む。）が就任するまで、なお評議員としての権利義務を有する。</w:t>
      </w:r>
    </w:p>
    <w:p w14:paraId="2B2DCBF5" w14:textId="77777777" w:rsidR="001E423B" w:rsidRPr="001E423B" w:rsidRDefault="001E423B" w:rsidP="001E423B">
      <w:pPr>
        <w:widowControl/>
        <w:overflowPunct/>
        <w:adjustRightInd/>
        <w:ind w:left="200" w:hangingChars="100" w:hanging="200"/>
        <w:jc w:val="left"/>
        <w:rPr>
          <w:rFonts w:asciiTheme="majorEastAsia" w:eastAsiaTheme="majorEastAsia" w:hAnsiTheme="majorEastAsia" w:cs="ＭＳ Ｐゴシック"/>
          <w:color w:val="auto"/>
          <w:sz w:val="22"/>
          <w:szCs w:val="22"/>
        </w:rPr>
      </w:pPr>
      <w:r w:rsidRPr="001E423B">
        <w:rPr>
          <w:rFonts w:asciiTheme="majorEastAsia" w:eastAsiaTheme="majorEastAsia" w:hAnsiTheme="majorEastAsia" w:cs="ＭＳ Ｐゴシック"/>
          <w:color w:val="auto"/>
          <w:sz w:val="22"/>
          <w:szCs w:val="22"/>
          <w:bdr w:val="none" w:sz="0" w:space="0" w:color="auto" w:frame="1"/>
        </w:rPr>
        <w:t>２</w:t>
      </w:r>
      <w:r w:rsidRPr="001E423B">
        <w:rPr>
          <w:rFonts w:asciiTheme="majorEastAsia" w:eastAsiaTheme="majorEastAsia" w:hAnsiTheme="majorEastAsia" w:cs="ＭＳ Ｐゴシック"/>
          <w:color w:val="auto"/>
          <w:sz w:val="22"/>
          <w:szCs w:val="22"/>
        </w:rPr>
        <w:t xml:space="preserve">　前項に規定する場合において、事務が遅滞することにより損害を生ずるおそれがあるときは、所轄庁は、利害関係人の請求により又は職権で、一時評議員の職務を行うべき者を選任することができる。</w:t>
      </w:r>
    </w:p>
    <w:p w14:paraId="1A92BF10" w14:textId="77777777" w:rsidR="001E423B" w:rsidRPr="001E423B" w:rsidRDefault="001E423B">
      <w:pPr>
        <w:rPr>
          <w:rFonts w:asciiTheme="majorEastAsia" w:eastAsiaTheme="majorEastAsia" w:hAnsiTheme="majorEastAsia"/>
          <w:sz w:val="22"/>
          <w:szCs w:val="22"/>
        </w:rPr>
      </w:pPr>
    </w:p>
    <w:sectPr w:rsidR="001E423B" w:rsidRPr="001E423B" w:rsidSect="003E63E4">
      <w:pgSz w:w="11907" w:h="16839" w:code="9"/>
      <w:pgMar w:top="1134" w:right="1134" w:bottom="1134" w:left="1134" w:header="720" w:footer="720" w:gutter="0"/>
      <w:pgNumType w:fmt="numberInDash"/>
      <w:cols w:space="720"/>
      <w:noEndnote/>
      <w:docGrid w:type="linesAndChars" w:linePitch="364" w:charSpace="-4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1FA91" w14:textId="77777777" w:rsidR="003C7029" w:rsidRDefault="003C7029">
      <w:r>
        <w:separator/>
      </w:r>
    </w:p>
  </w:endnote>
  <w:endnote w:type="continuationSeparator" w:id="0">
    <w:p w14:paraId="08004D64" w14:textId="77777777" w:rsidR="003C7029" w:rsidRDefault="003C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1EEB5" w14:textId="77777777" w:rsidR="003C7029" w:rsidRDefault="003C7029">
      <w:r>
        <w:separator/>
      </w:r>
    </w:p>
  </w:footnote>
  <w:footnote w:type="continuationSeparator" w:id="0">
    <w:p w14:paraId="4B043576" w14:textId="77777777" w:rsidR="003C7029" w:rsidRDefault="003C7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584"/>
    <w:rsid w:val="00042529"/>
    <w:rsid w:val="00065792"/>
    <w:rsid w:val="000B3AEF"/>
    <w:rsid w:val="000C57CD"/>
    <w:rsid w:val="000D269C"/>
    <w:rsid w:val="000E3558"/>
    <w:rsid w:val="00107FAE"/>
    <w:rsid w:val="001331BA"/>
    <w:rsid w:val="00142A8D"/>
    <w:rsid w:val="00155A41"/>
    <w:rsid w:val="001E423B"/>
    <w:rsid w:val="001F3205"/>
    <w:rsid w:val="0024617C"/>
    <w:rsid w:val="002E6D0F"/>
    <w:rsid w:val="002F696E"/>
    <w:rsid w:val="00307F0A"/>
    <w:rsid w:val="00334B71"/>
    <w:rsid w:val="0039547B"/>
    <w:rsid w:val="003B052F"/>
    <w:rsid w:val="003B5F37"/>
    <w:rsid w:val="003C20CD"/>
    <w:rsid w:val="003C7029"/>
    <w:rsid w:val="003E63E4"/>
    <w:rsid w:val="004158E8"/>
    <w:rsid w:val="004234E5"/>
    <w:rsid w:val="004B270B"/>
    <w:rsid w:val="004B5F4C"/>
    <w:rsid w:val="004E1CF0"/>
    <w:rsid w:val="00514B05"/>
    <w:rsid w:val="00563297"/>
    <w:rsid w:val="00634D81"/>
    <w:rsid w:val="00644ECC"/>
    <w:rsid w:val="00687BFD"/>
    <w:rsid w:val="00695FA2"/>
    <w:rsid w:val="006B10DA"/>
    <w:rsid w:val="00721F6E"/>
    <w:rsid w:val="007601C3"/>
    <w:rsid w:val="00785392"/>
    <w:rsid w:val="00876A64"/>
    <w:rsid w:val="00891D20"/>
    <w:rsid w:val="008A30EF"/>
    <w:rsid w:val="00904E4C"/>
    <w:rsid w:val="0095640D"/>
    <w:rsid w:val="009868B6"/>
    <w:rsid w:val="009C7EDE"/>
    <w:rsid w:val="009E447D"/>
    <w:rsid w:val="009F1940"/>
    <w:rsid w:val="00AA6441"/>
    <w:rsid w:val="00AB375C"/>
    <w:rsid w:val="00AE7EB0"/>
    <w:rsid w:val="00AF6F06"/>
    <w:rsid w:val="00B26048"/>
    <w:rsid w:val="00B5122D"/>
    <w:rsid w:val="00B67EF5"/>
    <w:rsid w:val="00C32C34"/>
    <w:rsid w:val="00C8759C"/>
    <w:rsid w:val="00CB63C3"/>
    <w:rsid w:val="00D00F99"/>
    <w:rsid w:val="00D20584"/>
    <w:rsid w:val="00D4703B"/>
    <w:rsid w:val="00D56715"/>
    <w:rsid w:val="00D721A5"/>
    <w:rsid w:val="00D73A09"/>
    <w:rsid w:val="00DE0A3D"/>
    <w:rsid w:val="00E52348"/>
    <w:rsid w:val="00E62BFB"/>
    <w:rsid w:val="00E66535"/>
    <w:rsid w:val="00F07646"/>
    <w:rsid w:val="00F249F3"/>
    <w:rsid w:val="00F77105"/>
    <w:rsid w:val="00F91982"/>
    <w:rsid w:val="00FC4E26"/>
    <w:rsid w:val="00FC73EF"/>
    <w:rsid w:val="00FE6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A7BC97"/>
  <w15:chartTrackingRefBased/>
  <w15:docId w15:val="{3C898372-C850-425B-B1D7-00CA5473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584"/>
    <w:pPr>
      <w:widowControl w:val="0"/>
      <w:overflowPunct w:val="0"/>
      <w:adjustRightInd w:val="0"/>
      <w:jc w:val="both"/>
      <w:textAlignment w:val="baseline"/>
    </w:pPr>
    <w:rPr>
      <w:rFonts w:ascii="Times New Roman" w:eastAsia="ＭＳ ゴシック" w:hAnsi="Times New Roman" w:cs="ＭＳ ゴシック"/>
      <w:color w:val="000000"/>
      <w:kern w:val="0"/>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20584"/>
    <w:pPr>
      <w:tabs>
        <w:tab w:val="center" w:pos="4252"/>
        <w:tab w:val="right" w:pos="8504"/>
      </w:tabs>
      <w:snapToGrid w:val="0"/>
    </w:pPr>
  </w:style>
  <w:style w:type="character" w:customStyle="1" w:styleId="a4">
    <w:name w:val="フッター (文字)"/>
    <w:basedOn w:val="a0"/>
    <w:link w:val="a3"/>
    <w:uiPriority w:val="99"/>
    <w:rsid w:val="00D20584"/>
    <w:rPr>
      <w:rFonts w:ascii="Times New Roman" w:eastAsia="ＭＳ ゴシック" w:hAnsi="Times New Roman" w:cs="ＭＳ ゴシック"/>
      <w:color w:val="000000"/>
      <w:kern w:val="0"/>
      <w:sz w:val="23"/>
      <w:szCs w:val="24"/>
    </w:rPr>
  </w:style>
  <w:style w:type="paragraph" w:styleId="a5">
    <w:name w:val="Balloon Text"/>
    <w:basedOn w:val="a"/>
    <w:link w:val="a6"/>
    <w:uiPriority w:val="99"/>
    <w:semiHidden/>
    <w:unhideWhenUsed/>
    <w:rsid w:val="00B67EF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7EF5"/>
    <w:rPr>
      <w:rFonts w:asciiTheme="majorHAnsi" w:eastAsiaTheme="majorEastAsia" w:hAnsiTheme="majorHAnsi" w:cstheme="majorBidi"/>
      <w:color w:val="000000"/>
      <w:kern w:val="0"/>
      <w:sz w:val="18"/>
      <w:szCs w:val="18"/>
    </w:rPr>
  </w:style>
  <w:style w:type="table" w:styleId="a7">
    <w:name w:val="Table Grid"/>
    <w:basedOn w:val="a1"/>
    <w:uiPriority w:val="39"/>
    <w:rsid w:val="000C5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B3AEF"/>
    <w:pPr>
      <w:tabs>
        <w:tab w:val="center" w:pos="4252"/>
        <w:tab w:val="right" w:pos="8504"/>
      </w:tabs>
      <w:snapToGrid w:val="0"/>
    </w:pPr>
  </w:style>
  <w:style w:type="character" w:customStyle="1" w:styleId="a9">
    <w:name w:val="ヘッダー (文字)"/>
    <w:basedOn w:val="a0"/>
    <w:link w:val="a8"/>
    <w:uiPriority w:val="99"/>
    <w:rsid w:val="000B3AEF"/>
    <w:rPr>
      <w:rFonts w:ascii="Times New Roman" w:eastAsia="ＭＳ ゴシック" w:hAnsi="Times New Roman" w:cs="ＭＳ ゴシック"/>
      <w:color w:val="000000"/>
      <w:kern w:val="0"/>
      <w:sz w:val="23"/>
      <w:szCs w:val="24"/>
    </w:rPr>
  </w:style>
  <w:style w:type="paragraph" w:styleId="aa">
    <w:name w:val="List Paragraph"/>
    <w:basedOn w:val="a"/>
    <w:uiPriority w:val="34"/>
    <w:qFormat/>
    <w:rsid w:val="004B5F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83010">
      <w:bodyDiv w:val="1"/>
      <w:marLeft w:val="0"/>
      <w:marRight w:val="0"/>
      <w:marTop w:val="0"/>
      <w:marBottom w:val="0"/>
      <w:divBdr>
        <w:top w:val="none" w:sz="0" w:space="0" w:color="auto"/>
        <w:left w:val="none" w:sz="0" w:space="0" w:color="auto"/>
        <w:bottom w:val="none" w:sz="0" w:space="0" w:color="auto"/>
        <w:right w:val="none" w:sz="0" w:space="0" w:color="auto"/>
      </w:divBdr>
    </w:div>
    <w:div w:id="422453753">
      <w:bodyDiv w:val="1"/>
      <w:marLeft w:val="0"/>
      <w:marRight w:val="0"/>
      <w:marTop w:val="0"/>
      <w:marBottom w:val="0"/>
      <w:divBdr>
        <w:top w:val="none" w:sz="0" w:space="0" w:color="auto"/>
        <w:left w:val="none" w:sz="0" w:space="0" w:color="auto"/>
        <w:bottom w:val="none" w:sz="0" w:space="0" w:color="auto"/>
        <w:right w:val="none" w:sz="0" w:space="0" w:color="auto"/>
      </w:divBdr>
    </w:div>
    <w:div w:id="977147285">
      <w:bodyDiv w:val="1"/>
      <w:marLeft w:val="0"/>
      <w:marRight w:val="0"/>
      <w:marTop w:val="0"/>
      <w:marBottom w:val="0"/>
      <w:divBdr>
        <w:top w:val="none" w:sz="0" w:space="0" w:color="auto"/>
        <w:left w:val="none" w:sz="0" w:space="0" w:color="auto"/>
        <w:bottom w:val="none" w:sz="0" w:space="0" w:color="auto"/>
        <w:right w:val="none" w:sz="0" w:space="0" w:color="auto"/>
      </w:divBdr>
    </w:div>
    <w:div w:id="1284264692">
      <w:bodyDiv w:val="1"/>
      <w:marLeft w:val="0"/>
      <w:marRight w:val="0"/>
      <w:marTop w:val="0"/>
      <w:marBottom w:val="0"/>
      <w:divBdr>
        <w:top w:val="none" w:sz="0" w:space="0" w:color="auto"/>
        <w:left w:val="none" w:sz="0" w:space="0" w:color="auto"/>
        <w:bottom w:val="none" w:sz="0" w:space="0" w:color="auto"/>
        <w:right w:val="none" w:sz="0" w:space="0" w:color="auto"/>
      </w:divBdr>
    </w:div>
    <w:div w:id="1748066626">
      <w:bodyDiv w:val="1"/>
      <w:marLeft w:val="0"/>
      <w:marRight w:val="0"/>
      <w:marTop w:val="0"/>
      <w:marBottom w:val="0"/>
      <w:divBdr>
        <w:top w:val="none" w:sz="0" w:space="0" w:color="auto"/>
        <w:left w:val="none" w:sz="0" w:space="0" w:color="auto"/>
        <w:bottom w:val="none" w:sz="0" w:space="0" w:color="auto"/>
        <w:right w:val="none" w:sz="0" w:space="0" w:color="auto"/>
      </w:divBdr>
      <w:divsChild>
        <w:div w:id="294993064">
          <w:marLeft w:val="1200"/>
          <w:marRight w:val="0"/>
          <w:marTop w:val="150"/>
          <w:marBottom w:val="0"/>
          <w:divBdr>
            <w:top w:val="none" w:sz="0" w:space="0" w:color="auto"/>
            <w:left w:val="none" w:sz="0" w:space="0" w:color="auto"/>
            <w:bottom w:val="none" w:sz="0" w:space="0" w:color="auto"/>
            <w:right w:val="none" w:sz="0" w:space="0" w:color="auto"/>
          </w:divBdr>
        </w:div>
        <w:div w:id="203375727">
          <w:marLeft w:val="240"/>
          <w:marRight w:val="0"/>
          <w:marTop w:val="0"/>
          <w:marBottom w:val="0"/>
          <w:divBdr>
            <w:top w:val="none" w:sz="0" w:space="0" w:color="auto"/>
            <w:left w:val="none" w:sz="0" w:space="0" w:color="auto"/>
            <w:bottom w:val="none" w:sz="0" w:space="0" w:color="auto"/>
            <w:right w:val="none" w:sz="0" w:space="0" w:color="auto"/>
          </w:divBdr>
        </w:div>
        <w:div w:id="1909268391">
          <w:marLeft w:val="240"/>
          <w:marRight w:val="0"/>
          <w:marTop w:val="0"/>
          <w:marBottom w:val="0"/>
          <w:divBdr>
            <w:top w:val="none" w:sz="0" w:space="0" w:color="auto"/>
            <w:left w:val="none" w:sz="0" w:space="0" w:color="auto"/>
            <w:bottom w:val="none" w:sz="0" w:space="0" w:color="auto"/>
            <w:right w:val="none" w:sz="0" w:space="0" w:color="auto"/>
          </w:divBdr>
        </w:div>
        <w:div w:id="1698849042">
          <w:marLeft w:val="240"/>
          <w:marRight w:val="0"/>
          <w:marTop w:val="0"/>
          <w:marBottom w:val="0"/>
          <w:divBdr>
            <w:top w:val="none" w:sz="0" w:space="0" w:color="auto"/>
            <w:left w:val="none" w:sz="0" w:space="0" w:color="auto"/>
            <w:bottom w:val="none" w:sz="0" w:space="0" w:color="auto"/>
            <w:right w:val="none" w:sz="0" w:space="0" w:color="auto"/>
          </w:divBdr>
        </w:div>
        <w:div w:id="318584036">
          <w:marLeft w:val="240"/>
          <w:marRight w:val="0"/>
          <w:marTop w:val="0"/>
          <w:marBottom w:val="0"/>
          <w:divBdr>
            <w:top w:val="none" w:sz="0" w:space="0" w:color="auto"/>
            <w:left w:val="none" w:sz="0" w:space="0" w:color="auto"/>
            <w:bottom w:val="none" w:sz="0" w:space="0" w:color="auto"/>
            <w:right w:val="none" w:sz="0" w:space="0" w:color="auto"/>
          </w:divBdr>
        </w:div>
        <w:div w:id="552277985">
          <w:marLeft w:val="240"/>
          <w:marRight w:val="0"/>
          <w:marTop w:val="0"/>
          <w:marBottom w:val="0"/>
          <w:divBdr>
            <w:top w:val="none" w:sz="0" w:space="0" w:color="auto"/>
            <w:left w:val="none" w:sz="0" w:space="0" w:color="auto"/>
            <w:bottom w:val="none" w:sz="0" w:space="0" w:color="auto"/>
            <w:right w:val="none" w:sz="0" w:space="0" w:color="auto"/>
          </w:divBdr>
        </w:div>
        <w:div w:id="1862160517">
          <w:marLeft w:val="240"/>
          <w:marRight w:val="0"/>
          <w:marTop w:val="0"/>
          <w:marBottom w:val="0"/>
          <w:divBdr>
            <w:top w:val="none" w:sz="0" w:space="0" w:color="auto"/>
            <w:left w:val="none" w:sz="0" w:space="0" w:color="auto"/>
            <w:bottom w:val="none" w:sz="0" w:space="0" w:color="auto"/>
            <w:right w:val="none" w:sz="0" w:space="0" w:color="auto"/>
          </w:divBdr>
          <w:divsChild>
            <w:div w:id="678696160">
              <w:marLeft w:val="240"/>
              <w:marRight w:val="0"/>
              <w:marTop w:val="0"/>
              <w:marBottom w:val="0"/>
              <w:divBdr>
                <w:top w:val="none" w:sz="0" w:space="0" w:color="auto"/>
                <w:left w:val="none" w:sz="0" w:space="0" w:color="auto"/>
                <w:bottom w:val="none" w:sz="0" w:space="0" w:color="auto"/>
                <w:right w:val="none" w:sz="0" w:space="0" w:color="auto"/>
              </w:divBdr>
            </w:div>
            <w:div w:id="1800486387">
              <w:marLeft w:val="240"/>
              <w:marRight w:val="0"/>
              <w:marTop w:val="0"/>
              <w:marBottom w:val="0"/>
              <w:divBdr>
                <w:top w:val="none" w:sz="0" w:space="0" w:color="auto"/>
                <w:left w:val="none" w:sz="0" w:space="0" w:color="auto"/>
                <w:bottom w:val="none" w:sz="0" w:space="0" w:color="auto"/>
                <w:right w:val="none" w:sz="0" w:space="0" w:color="auto"/>
              </w:divBdr>
            </w:div>
            <w:div w:id="618798839">
              <w:marLeft w:val="240"/>
              <w:marRight w:val="0"/>
              <w:marTop w:val="0"/>
              <w:marBottom w:val="0"/>
              <w:divBdr>
                <w:top w:val="none" w:sz="0" w:space="0" w:color="auto"/>
                <w:left w:val="none" w:sz="0" w:space="0" w:color="auto"/>
                <w:bottom w:val="none" w:sz="0" w:space="0" w:color="auto"/>
                <w:right w:val="none" w:sz="0" w:space="0" w:color="auto"/>
              </w:divBdr>
            </w:div>
            <w:div w:id="2078434690">
              <w:marLeft w:val="240"/>
              <w:marRight w:val="0"/>
              <w:marTop w:val="0"/>
              <w:marBottom w:val="0"/>
              <w:divBdr>
                <w:top w:val="none" w:sz="0" w:space="0" w:color="auto"/>
                <w:left w:val="none" w:sz="0" w:space="0" w:color="auto"/>
                <w:bottom w:val="none" w:sz="0" w:space="0" w:color="auto"/>
                <w:right w:val="none" w:sz="0" w:space="0" w:color="auto"/>
              </w:divBdr>
            </w:div>
            <w:div w:id="1144128412">
              <w:marLeft w:val="240"/>
              <w:marRight w:val="0"/>
              <w:marTop w:val="0"/>
              <w:marBottom w:val="0"/>
              <w:divBdr>
                <w:top w:val="none" w:sz="0" w:space="0" w:color="auto"/>
                <w:left w:val="none" w:sz="0" w:space="0" w:color="auto"/>
                <w:bottom w:val="none" w:sz="0" w:space="0" w:color="auto"/>
                <w:right w:val="none" w:sz="0" w:space="0" w:color="auto"/>
              </w:divBdr>
            </w:div>
            <w:div w:id="298612901">
              <w:marLeft w:val="240"/>
              <w:marRight w:val="0"/>
              <w:marTop w:val="0"/>
              <w:marBottom w:val="0"/>
              <w:divBdr>
                <w:top w:val="none" w:sz="0" w:space="0" w:color="auto"/>
                <w:left w:val="none" w:sz="0" w:space="0" w:color="auto"/>
                <w:bottom w:val="none" w:sz="0" w:space="0" w:color="auto"/>
                <w:right w:val="none" w:sz="0" w:space="0" w:color="auto"/>
              </w:divBdr>
            </w:div>
          </w:divsChild>
        </w:div>
        <w:div w:id="605888687">
          <w:marLeft w:val="240"/>
          <w:marRight w:val="0"/>
          <w:marTop w:val="0"/>
          <w:marBottom w:val="0"/>
          <w:divBdr>
            <w:top w:val="none" w:sz="0" w:space="0" w:color="auto"/>
            <w:left w:val="none" w:sz="0" w:space="0" w:color="auto"/>
            <w:bottom w:val="none" w:sz="0" w:space="0" w:color="auto"/>
            <w:right w:val="none" w:sz="0" w:space="0" w:color="auto"/>
          </w:divBdr>
        </w:div>
        <w:div w:id="1808937025">
          <w:marLeft w:val="240"/>
          <w:marRight w:val="0"/>
          <w:marTop w:val="0"/>
          <w:marBottom w:val="0"/>
          <w:divBdr>
            <w:top w:val="none" w:sz="0" w:space="0" w:color="auto"/>
            <w:left w:val="none" w:sz="0" w:space="0" w:color="auto"/>
            <w:bottom w:val="none" w:sz="0" w:space="0" w:color="auto"/>
            <w:right w:val="none" w:sz="0" w:space="0" w:color="auto"/>
          </w:divBdr>
        </w:div>
        <w:div w:id="878476604">
          <w:marLeft w:val="240"/>
          <w:marRight w:val="0"/>
          <w:marTop w:val="0"/>
          <w:marBottom w:val="0"/>
          <w:divBdr>
            <w:top w:val="none" w:sz="0" w:space="0" w:color="auto"/>
            <w:left w:val="none" w:sz="0" w:space="0" w:color="auto"/>
            <w:bottom w:val="none" w:sz="0" w:space="0" w:color="auto"/>
            <w:right w:val="none" w:sz="0" w:space="0" w:color="auto"/>
          </w:divBdr>
        </w:div>
        <w:div w:id="650521185">
          <w:marLeft w:val="240"/>
          <w:marRight w:val="0"/>
          <w:marTop w:val="0"/>
          <w:marBottom w:val="0"/>
          <w:divBdr>
            <w:top w:val="none" w:sz="0" w:space="0" w:color="auto"/>
            <w:left w:val="none" w:sz="0" w:space="0" w:color="auto"/>
            <w:bottom w:val="none" w:sz="0" w:space="0" w:color="auto"/>
            <w:right w:val="none" w:sz="0" w:space="0" w:color="auto"/>
          </w:divBdr>
        </w:div>
        <w:div w:id="1437217666">
          <w:marLeft w:val="240"/>
          <w:marRight w:val="0"/>
          <w:marTop w:val="0"/>
          <w:marBottom w:val="0"/>
          <w:divBdr>
            <w:top w:val="none" w:sz="0" w:space="0" w:color="auto"/>
            <w:left w:val="none" w:sz="0" w:space="0" w:color="auto"/>
            <w:bottom w:val="none" w:sz="0" w:space="0" w:color="auto"/>
            <w:right w:val="none" w:sz="0" w:space="0" w:color="auto"/>
          </w:divBdr>
        </w:div>
        <w:div w:id="200360701">
          <w:marLeft w:val="240"/>
          <w:marRight w:val="0"/>
          <w:marTop w:val="0"/>
          <w:marBottom w:val="0"/>
          <w:divBdr>
            <w:top w:val="none" w:sz="0" w:space="0" w:color="auto"/>
            <w:left w:val="none" w:sz="0" w:space="0" w:color="auto"/>
            <w:bottom w:val="none" w:sz="0" w:space="0" w:color="auto"/>
            <w:right w:val="none" w:sz="0" w:space="0" w:color="auto"/>
          </w:divBdr>
        </w:div>
        <w:div w:id="1932277774">
          <w:marLeft w:val="240"/>
          <w:marRight w:val="0"/>
          <w:marTop w:val="0"/>
          <w:marBottom w:val="0"/>
          <w:divBdr>
            <w:top w:val="none" w:sz="0" w:space="0" w:color="auto"/>
            <w:left w:val="none" w:sz="0" w:space="0" w:color="auto"/>
            <w:bottom w:val="none" w:sz="0" w:space="0" w:color="auto"/>
            <w:right w:val="none" w:sz="0" w:space="0" w:color="auto"/>
          </w:divBdr>
        </w:div>
        <w:div w:id="365377200">
          <w:marLeft w:val="240"/>
          <w:marRight w:val="0"/>
          <w:marTop w:val="0"/>
          <w:marBottom w:val="0"/>
          <w:divBdr>
            <w:top w:val="none" w:sz="0" w:space="0" w:color="auto"/>
            <w:left w:val="none" w:sz="0" w:space="0" w:color="auto"/>
            <w:bottom w:val="none" w:sz="0" w:space="0" w:color="auto"/>
            <w:right w:val="none" w:sz="0" w:space="0" w:color="auto"/>
          </w:divBdr>
        </w:div>
        <w:div w:id="445781962">
          <w:marLeft w:val="240"/>
          <w:marRight w:val="0"/>
          <w:marTop w:val="0"/>
          <w:marBottom w:val="0"/>
          <w:divBdr>
            <w:top w:val="none" w:sz="0" w:space="0" w:color="auto"/>
            <w:left w:val="none" w:sz="0" w:space="0" w:color="auto"/>
            <w:bottom w:val="none" w:sz="0" w:space="0" w:color="auto"/>
            <w:right w:val="none" w:sz="0" w:space="0" w:color="auto"/>
          </w:divBdr>
        </w:div>
        <w:div w:id="64875226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2431</Words>
  <Characters>13858</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User010</dc:creator>
  <cp:keywords/>
  <dc:description/>
  <cp:lastModifiedBy>User2205</cp:lastModifiedBy>
  <cp:revision>2</cp:revision>
  <cp:lastPrinted>2024-01-24T02:04:00Z</cp:lastPrinted>
  <dcterms:created xsi:type="dcterms:W3CDTF">2024-06-04T04:32:00Z</dcterms:created>
  <dcterms:modified xsi:type="dcterms:W3CDTF">2024-06-04T04:32:00Z</dcterms:modified>
</cp:coreProperties>
</file>